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Break Your Worst Habit: Practical, Science-Backed Strategies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Try small, smart changes first , people are ditching everything from doomscrolling to smoking by using clear cues, tiny rewards and better friction. Here’s how to turn that “one more” into “not today,” with real-world tips you can use tonight.</w:t>
      </w:r>
      <w:r/>
    </w:p>
    <w:p>
      <w:r/>
      <w:r>
        <w:t>Essential Takeaways</w:t>
      </w:r>
      <w:r/>
      <w:r/>
    </w:p>
    <w:p>
      <w:pPr>
        <w:pStyle w:val="ListBullet"/>
        <w:spacing w:line="240" w:lineRule="auto"/>
        <w:ind w:left="720"/>
      </w:pPr>
      <w:r/>
      <w:r>
        <w:rPr>
          <w:b/>
        </w:rPr>
        <w:t>Start tiny:</w:t>
      </w:r>
      <w:r>
        <w:t xml:space="preserve"> Replace big goals with micro-actions that feel achievable and build momentum.</w:t>
      </w:r>
      <w:r/>
    </w:p>
    <w:p>
      <w:pPr>
        <w:pStyle w:val="ListBullet"/>
        <w:spacing w:line="240" w:lineRule="auto"/>
        <w:ind w:left="720"/>
      </w:pPr>
      <w:r/>
      <w:r>
        <w:rPr>
          <w:b/>
        </w:rPr>
        <w:t>Change cues:</w:t>
      </w:r>
      <w:r>
        <w:t xml:space="preserve"> Alter your environment to remove triggers , out of sight, out of mind really works.</w:t>
      </w:r>
      <w:r/>
    </w:p>
    <w:p>
      <w:pPr>
        <w:pStyle w:val="ListBullet"/>
        <w:spacing w:line="240" w:lineRule="auto"/>
        <w:ind w:left="720"/>
      </w:pPr>
      <w:r/>
      <w:r>
        <w:rPr>
          <w:b/>
        </w:rPr>
        <w:t>Swap, don’t just stop:</w:t>
      </w:r>
      <w:r>
        <w:t xml:space="preserve"> Substituting a less harmful behaviour eases cravings and keeps a routine.</w:t>
      </w:r>
      <w:r/>
    </w:p>
    <w:p>
      <w:pPr>
        <w:pStyle w:val="ListBullet"/>
        <w:spacing w:line="240" w:lineRule="auto"/>
        <w:ind w:left="720"/>
      </w:pPr>
      <w:r/>
      <w:r>
        <w:rPr>
          <w:b/>
        </w:rPr>
        <w:t>Use accountability:</w:t>
      </w:r>
      <w:r>
        <w:t xml:space="preserve"> Friends, apps or a simple habit tracker provide gentle pressure and satisfaction.</w:t>
      </w:r>
      <w:r/>
    </w:p>
    <w:p>
      <w:pPr>
        <w:pStyle w:val="ListBullet"/>
        <w:spacing w:line="240" w:lineRule="auto"/>
        <w:ind w:left="720"/>
      </w:pPr>
      <w:r/>
      <w:r>
        <w:rPr>
          <w:b/>
        </w:rPr>
        <w:t>Plan for lapses:</w:t>
      </w:r>
      <w:r>
        <w:t xml:space="preserve"> Expect slips, learn from them and tweak your approach without shame.</w:t>
      </w:r>
      <w:r/>
      <w:r/>
    </w:p>
    <w:p>
      <w:pPr>
        <w:pStyle w:val="Heading2"/>
      </w:pPr>
      <w:r>
        <w:t>Why tiny habits beat heroic willpower</w:t>
      </w:r>
      <w:r/>
    </w:p>
    <w:p>
      <w:r/>
      <w:r>
        <w:t>Willpower is real, but it’s limited and easily sapped by stress or late nights, so most people don’t quit by “trying harder.” Research covered by Time and Psychology Today shows that shrinking a goal into a two-minute action , put your phone in another room, have one nicotine gum ready, or walk for two minutes , makes consistency trivial. The emotional lift of success, even tiny, releases enough dopamine to keep you going. Practically speaking, start so small you can’t fail, then scale up gradually.</w:t>
      </w:r>
      <w:r/>
    </w:p>
    <w:p>
      <w:pPr>
        <w:pStyle w:val="Heading2"/>
      </w:pPr>
      <w:r>
        <w:t>Out of sight, out of mind , redesign your cues</w:t>
      </w:r>
      <w:r/>
    </w:p>
    <w:p>
      <w:r/>
      <w:r>
        <w:t>Habits are cue–routine–reward loops. If your cue is a notification chime or a drinks cabinet at home, you’re arranging temptation. Healthline and Cleveland Clinic both recommend changing the cue environment: silence notifications, move your phone to a drawer, keep liquor out of the house, or remove ashtrays and lighters. Make the unwanted action harder and the desired action easier. A small tweak , chargers in another room or replacing evening alcohol with a herbal tea , shifts behaviour without relying on moralising.</w:t>
      </w:r>
      <w:r/>
    </w:p>
    <w:p>
      <w:pPr>
        <w:pStyle w:val="Heading2"/>
      </w:pPr>
      <w:r>
        <w:t>Swap the habit: substitution is kinder and smarter</w:t>
      </w:r>
      <w:r/>
    </w:p>
    <w:p>
      <w:r/>
      <w:r>
        <w:t>Stopping cold turkey works for some things, but most people benefit from substituting a similar, safer action. Harvard Health and other experts suggest pairing the urge with an alternative routine: chew gum instead of smoking, do ten squats when you crave scrolling, or text a friend when you want attention from dating apps. The brain still gets an action and a small reward, but you’re steering it toward healthier options. Try a list of pre-planned swaps glued to the fridge so you can pick one without thinking.</w:t>
      </w:r>
      <w:r/>
    </w:p>
    <w:p>
      <w:pPr>
        <w:pStyle w:val="Heading2"/>
      </w:pPr>
      <w:r>
        <w:t>Use accountability and small rewards to sustain change</w:t>
      </w:r>
      <w:r/>
    </w:p>
    <w:p>
      <w:r/>
      <w:r>
        <w:t>People who tell others about their goals or who track progress publicly tend to stick with changes longer. Apps, habit journals, or a buddy who checks in can turn private struggles into social momentum. HabitQuest-style methods and habit-tracking apps give micro-rewards , streaks, badges, simple green squares , that feel satisfying and keep you engaged. If you’re not into apps, a physical calendar and a tick for every day without the habit gives the same tiny psychological payoff.</w:t>
      </w:r>
      <w:r/>
    </w:p>
    <w:p>
      <w:pPr>
        <w:pStyle w:val="Heading2"/>
      </w:pPr>
      <w:r>
        <w:t>Expect slips and plan recovery , relapse is part of learning</w:t>
      </w:r>
      <w:r/>
    </w:p>
    <w:p>
      <w:r/>
      <w:r>
        <w:t>Nobody’s perfect, and relapses are unsurprising. Harvard Health and Psychology Today stress preparing a recovery plan: note what triggered the lapse, what you’ll do differently next time, and how to forgive yourself and keep going. Treat each slip as data. Maybe late-night loneliness prompts doomscrolling, or a stressful Friday sparks a drink. Adjust your environment and supports accordingly. That attitude , curiosity not shame , is what keeps people afloat long term.</w:t>
      </w:r>
      <w:r/>
    </w:p>
    <w:p>
      <w:pPr>
        <w:pStyle w:val="Heading2"/>
      </w:pPr>
      <w:r>
        <w:t>When to ask for help , and what that can look like</w:t>
      </w:r>
      <w:r/>
    </w:p>
    <w:p>
      <w:r/>
      <w:r>
        <w:t>Some habits need professional support, and that’s okay. Smoking cessation programmes, therapy for addictive behaviours, or medical help for substance use are effective and widely available. Time and health outlets highlight evidence-based approaches: nicotine replacement, cognitive behavioural therapy, medication where appropriate, and structured programmes. If cravings feel overwhelming, reach out to a healthcare professional or a local support group , asking for help is a practical step, not a failure.</w:t>
      </w:r>
      <w:r/>
    </w:p>
    <w:p>
      <w:r/>
      <w:r>
        <w:t>It's a small change , move the phone, prep a swap, tell a friend , that can make every slip less catastrophic and every little success more likely.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15">
        <w:r>
          <w:rPr>
            <w:color w:val="0000EE"/>
            <w:u w:val="single"/>
          </w:rPr>
          <w:t>[7]</w:t>
        </w:r>
      </w:hyperlink>
      <w:r>
        <w:t xml:space="preserve">- Paragraph 6: </w:t>
      </w:r>
      <w:hyperlink r:id="rId11">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https://www.queerty.com/how-did-you-break-your-worst-habit-or-addiction-20260819/</w:t>
        </w:r>
      </w:hyperlink>
      <w:r>
        <w:t xml:space="preserve"> - Please view link - unable to able to access data</w:t>
      </w:r>
      <w:r/>
    </w:p>
    <w:p>
      <w:pPr>
        <w:pStyle w:val="ListNumber"/>
        <w:spacing w:line="240" w:lineRule="auto"/>
        <w:ind w:left="720"/>
      </w:pPr>
      <w:r/>
      <w:hyperlink r:id="rId10">
        <w:r>
          <w:rPr>
            <w:color w:val="0000EE"/>
            <w:u w:val="single"/>
          </w:rPr>
          <w:t>https://health.clevelandclinic.org/how-to-break-bad-habits</w:t>
        </w:r>
      </w:hyperlink>
      <w:r>
        <w:t xml:space="preserve"> - This article from the Cleveland Clinic provides 11 strategies to help individuals break bad habits. It emphasizes the importance of preparing for discomfort, creating a detailed plan, and understanding both the reasons for and against change. The piece also highlights the significance of self-compassion and the role of support systems in the journey to change.</w:t>
      </w:r>
      <w:r/>
    </w:p>
    <w:p>
      <w:pPr>
        <w:pStyle w:val="ListNumber"/>
        <w:spacing w:line="240" w:lineRule="auto"/>
        <w:ind w:left="720"/>
      </w:pPr>
      <w:r/>
      <w:hyperlink r:id="rId13">
        <w:r>
          <w:rPr>
            <w:color w:val="0000EE"/>
            <w:u w:val="single"/>
          </w:rPr>
          <w:t>https://www.health.harvard.edu/blog/how-to-break-a-bad-habit-202205022736</w:t>
        </w:r>
      </w:hyperlink>
      <w:r>
        <w:t xml:space="preserve"> - Harvard Health's article delves into the science behind habit formation and offers practical advice for breaking bad habits. It discusses the brain's reward system, the role of dopamine, and the challenges posed by the limbic system. The piece also provides actionable steps, such as identifying triggers, modifying behavior, and practicing self-compassion.</w:t>
      </w:r>
      <w:r/>
    </w:p>
    <w:p>
      <w:pPr>
        <w:pStyle w:val="ListNumber"/>
        <w:spacing w:line="240" w:lineRule="auto"/>
        <w:ind w:left="720"/>
      </w:pPr>
      <w:r/>
      <w:hyperlink r:id="rId12">
        <w:r>
          <w:rPr>
            <w:color w:val="0000EE"/>
            <w:u w:val="single"/>
          </w:rPr>
          <w:t>https://www.healthline.com/health/how-to-break-a-habit</w:t>
        </w:r>
      </w:hyperlink>
      <w:r>
        <w:t xml:space="preserve"> - Healthline's comprehensive guide outlines 15 tips for breaking bad habits. It covers understanding habit formation, identifying triggers, and replacing bad habits with positive actions. The article also emphasizes the importance of setting specific goals, being patient, and seeking support to ensure lasting change.</w:t>
      </w:r>
      <w:r/>
    </w:p>
    <w:p>
      <w:pPr>
        <w:pStyle w:val="ListNumber"/>
        <w:spacing w:line="240" w:lineRule="auto"/>
        <w:ind w:left="720"/>
      </w:pPr>
      <w:r/>
      <w:hyperlink r:id="rId14">
        <w:r>
          <w:rPr>
            <w:color w:val="0000EE"/>
            <w:u w:val="single"/>
          </w:rPr>
          <w:t>https://habitquest.dev/blog/breaking-bad-habits</w:t>
        </w:r>
      </w:hyperlink>
      <w:r>
        <w:t xml:space="preserve"> - This blog post from HabitQuest presents seven evidence-based strategies for breaking bad habits. It focuses on the concept of substitution, suggesting that replacing a bad habit with a positive one is more effective than attempting to eliminate it entirely. The article also discusses the importance of understanding habit loops and the role of willpower in habit change.</w:t>
      </w:r>
      <w:r/>
    </w:p>
    <w:p>
      <w:pPr>
        <w:pStyle w:val="ListNumber"/>
        <w:spacing w:line="240" w:lineRule="auto"/>
        <w:ind w:left="720"/>
      </w:pPr>
      <w:r/>
      <w:hyperlink r:id="rId11">
        <w:r>
          <w:rPr>
            <w:color w:val="0000EE"/>
            <w:u w:val="single"/>
          </w:rPr>
          <w:t>https://time.com/5373528/break-bad-habit-science/</w:t>
        </w:r>
      </w:hyperlink>
      <w:r>
        <w:t xml:space="preserve"> - Time magazine's article explores five science-backed methods to break bad habits. It discusses the role of stress in habit formation, the importance of identifying and avoiding triggers, and the benefits of replacing bad habits with positive actions. The piece also highlights the significance of setting specific goals and having a personal motivation for change.</w:t>
      </w:r>
      <w:r/>
    </w:p>
    <w:p>
      <w:pPr>
        <w:pStyle w:val="ListNumber"/>
        <w:spacing w:line="240" w:lineRule="auto"/>
        <w:ind w:left="720"/>
      </w:pPr>
      <w:r/>
      <w:hyperlink r:id="rId15">
        <w:r>
          <w:rPr>
            <w:color w:val="0000EE"/>
            <w:u w:val="single"/>
          </w:rPr>
          <w:t>https://www.psychologytoday.com/us/blog/fixing-families/202503/how-to-break-a-bad-habit?msockid=2794b41fbb506e7407cda2ccbad86f13</w:t>
        </w:r>
      </w:hyperlink>
      <w:r>
        <w:t xml:space="preserve"> - Psychology Today's article provides insights into breaking bad habits by focusing on substituting negative behaviors with positive ones. It emphasizes the importance of understanding environmental and emotional triggers, planning substitute behaviors in advance, and seeking support. The piece also discusses the role of self-compassion and the need to acknowledge and address underlying emotional triggers.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how-did-you-break-your-worst-habit-or-addiction-20260819/" TargetMode="External"/><Relationship Id="rId10" Type="http://schemas.openxmlformats.org/officeDocument/2006/relationships/hyperlink" Target="https://health.clevelandclinic.org/how-to-break-bad-habits" TargetMode="External"/><Relationship Id="rId11" Type="http://schemas.openxmlformats.org/officeDocument/2006/relationships/hyperlink" Target="https://time.com/5373528/break-bad-habit-science/" TargetMode="External"/><Relationship Id="rId12" Type="http://schemas.openxmlformats.org/officeDocument/2006/relationships/hyperlink" Target="https://www.healthline.com/health/how-to-break-a-habit" TargetMode="External"/><Relationship Id="rId13" Type="http://schemas.openxmlformats.org/officeDocument/2006/relationships/hyperlink" Target="https://www.health.harvard.edu/blog/how-to-break-a-bad-habit-202205022736" TargetMode="External"/><Relationship Id="rId14" Type="http://schemas.openxmlformats.org/officeDocument/2006/relationships/hyperlink" Target="https://habitquest.dev/blog/breaking-bad-habits" TargetMode="External"/><Relationship Id="rId15" Type="http://schemas.openxmlformats.org/officeDocument/2006/relationships/hyperlink" Target="https://www.psychologytoday.com/us/blog/fixing-families/202503/how-to-break-a-bad-habit?msockid=2794b41fbb506e7407cda2ccbad86f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