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Sydney Counters to Anti-Trans Rallies: What’s at Stake This Weekend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commuters and activists are bracing for a clash in Sydney this Sunday as Pride In Protest stages a “TERFs Off Our Turf!” counter-demonstration at Town Hall to meet a conservative “Restore Women’s Rights – Fix the SDA” rally at Martin Place; it matters because the dispute centres on whether gender identity protections in the Sex Discrimination Act should stay.</w:t>
      </w:r>
      <w:r/>
    </w:p>
    <w:p>
      <w:r/>
      <w:r>
        <w:t>Essential Takeaways</w:t>
      </w:r>
      <w:r/>
      <w:r/>
    </w:p>
    <w:p>
      <w:pPr>
        <w:pStyle w:val="ListBullet"/>
        <w:spacing w:line="240" w:lineRule="auto"/>
        <w:ind w:left="720"/>
      </w:pPr>
      <w:r/>
      <w:r>
        <w:rPr>
          <w:b/>
        </w:rPr>
        <w:t>Who’s gathering:</w:t>
      </w:r>
      <w:r>
        <w:t xml:space="preserve"> Pride In Protest will counter-protest an RWR rally planned by gender-critical campaigners calling to amend the Sex Discrimination Act.</w:t>
      </w:r>
      <w:r/>
    </w:p>
    <w:p>
      <w:pPr>
        <w:pStyle w:val="ListBullet"/>
        <w:spacing w:line="240" w:lineRule="auto"/>
        <w:ind w:left="720"/>
      </w:pPr>
      <w:r/>
      <w:r>
        <w:rPr>
          <w:b/>
        </w:rPr>
        <w:t>What’s at issue:</w:t>
      </w:r>
      <w:r>
        <w:t xml:space="preserve"> The proposed changes would remove or weaken gender identity protections added in 2013, affecting access to single-sex spaces and services.</w:t>
      </w:r>
      <w:r/>
    </w:p>
    <w:p>
      <w:pPr>
        <w:pStyle w:val="ListBullet"/>
        <w:spacing w:line="240" w:lineRule="auto"/>
        <w:ind w:left="720"/>
      </w:pPr>
      <w:r/>
      <w:r>
        <w:rPr>
          <w:b/>
        </w:rPr>
        <w:t>Tone and stakes:</w:t>
      </w:r>
      <w:r>
        <w:t xml:space="preserve"> Expect tense rhetoric and confrontations, with organisers framing the day as defending rights and critics arguing for sex-based exemptions.</w:t>
      </w:r>
      <w:r/>
    </w:p>
    <w:p>
      <w:pPr>
        <w:pStyle w:val="ListBullet"/>
        <w:spacing w:line="240" w:lineRule="auto"/>
        <w:ind w:left="720"/>
      </w:pPr>
      <w:r/>
      <w:r>
        <w:rPr>
          <w:b/>
        </w:rPr>
        <w:t>Practical reality:</w:t>
      </w:r>
      <w:r>
        <w:t xml:space="preserve"> The current law already prohibits discrimination on the grounds of sex, sexual orientation, gender identity and intersex status, so suggested changes would narrow existing protections.</w:t>
      </w:r>
      <w:r/>
    </w:p>
    <w:p>
      <w:pPr>
        <w:pStyle w:val="ListBullet"/>
        <w:spacing w:line="240" w:lineRule="auto"/>
        <w:ind w:left="720"/>
      </w:pPr>
      <w:r/>
      <w:r>
        <w:rPr>
          <w:b/>
        </w:rPr>
        <w:t>Local impact:</w:t>
      </w:r>
      <w:r>
        <w:t xml:space="preserve"> This is part of a wider national debate that could influence future policy and community relations across workplaces, sport and service provision.</w:t>
      </w:r>
      <w:r/>
      <w:r/>
    </w:p>
    <w:p>
      <w:pPr>
        <w:pStyle w:val="Heading2"/>
      </w:pPr>
      <w:r>
        <w:t>What’s happening in Sydney , two rallies, one day, different aims</w:t>
      </w:r>
      <w:r/>
    </w:p>
    <w:p>
      <w:r/>
      <w:r>
        <w:t>Sunday’s back-to-back gatherings are a classic civic moment: one side pressing for legislative change, the other pushing back to protect existing rights. Pride In Protest has branded its counter-demonstration “TERFs Off Our Turf!”, signalling a direct challenge to the gender-critical messaging at the “Restore Women’s Rights – Fix the SDA” (RWR) rally at Martin Place. You’ll see placards, passionate speeches and a lot of people who feel the issue touches daily life , from using bathrooms to access to shelters. For anyone planning to be in the CBD, expect noise, strong views and possible disruptions to foot traffic.</w:t>
      </w:r>
      <w:r/>
    </w:p>
    <w:p>
      <w:pPr>
        <w:pStyle w:val="Heading2"/>
      </w:pPr>
      <w:r>
        <w:t>Why the Sex Discrimination Act is the battleground</w:t>
      </w:r>
      <w:r/>
    </w:p>
    <w:p>
      <w:r/>
      <w:r>
        <w:t>The 2013 amendments to the Sex Discrimination Act introduced gender identity protections into Australian law, broadening anti-discrimination cover to include people whose lived gender differs from the sex assigned at birth. RWR campaigners argue those changes should be reversed or narrowed, saying single-sex spaces need clearer, sex-based rules. Opponents counter that rolling back protections would legally permit discrimination against transgender and gender-diverse people. It’s a policy fight with clear legal consequences , for workplaces, schools, sports clubs and frontline services.</w:t>
      </w:r>
      <w:r/>
    </w:p>
    <w:p>
      <w:pPr>
        <w:pStyle w:val="Heading2"/>
      </w:pPr>
      <w:r>
        <w:t>Who’s speaking and why it matters</w:t>
      </w:r>
      <w:r/>
    </w:p>
    <w:p>
      <w:r/>
      <w:r>
        <w:t>Speakers on the RWR side, including high-profile gender-critical voices, have framed the law as “muddled” and in need of repair. That rhetoric feeds a sense of urgency among supporters who worry about women-only spaces and sport fairness. Meanwhile, activists at the counter-protest argue the current protections are essential for safety and dignity, and that attempts to “fix the SDA” are a move to exclude trans people. Public personalities on both sides give this more momentum; for the rest of us it’s a reminder that law isn’t just abstract , it shapes everyday access and belonging.</w:t>
      </w:r>
      <w:r/>
    </w:p>
    <w:p>
      <w:pPr>
        <w:pStyle w:val="Heading2"/>
      </w:pPr>
      <w:r>
        <w:t>How this fits into the wider political landscape</w:t>
      </w:r>
      <w:r/>
    </w:p>
    <w:p>
      <w:r/>
      <w:r>
        <w:t>This weekend’s events echo broader national conversations. Political figures and advocacy groups have increasingly debated whether and how to carve out sex-based exemptions from anti-discrimination protections. That won’t disappear after Sunday: any organised push for legal change tends to migrate into parliamentary debate, media cycles and policy submissions. For activists, protests are both a visibility tactic and a way to pressure lawmakers; for communities, they’re an early sign of fights that could land in court or in new legislation.</w:t>
      </w:r>
      <w:r/>
    </w:p>
    <w:p>
      <w:pPr>
        <w:pStyle w:val="Heading2"/>
      </w:pPr>
      <w:r>
        <w:t>If you’re going, how to show up or stay safe</w:t>
      </w:r>
      <w:r/>
    </w:p>
    <w:p>
      <w:r/>
      <w:r>
        <w:t>If you plan to attend either rally, go prepared: bring water, wear comfortable shoes, and expect loudspeakers and dense crowds. Keep to public routes and follow stewarding instructions , organisers usually have safety briefings. If you’re photographing or recording, be mindful of people’s consent, particularly in sensitive settings. And if you’re staying away, check transport updates and give yourself extra time through the CBD. Above all, remember protests are a form of democratic expression; keeping interactions civil helps the conversation move forward.</w:t>
      </w:r>
      <w:r/>
    </w:p>
    <w:p>
      <w:r/>
      <w:r>
        <w:t>It’s a small change in law with big human consequences , and this weekend’s rallies will help show which way public opinion is leaning.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[6]</w:t>
        </w:r>
      </w:hyperlink>
      <w:r>
        <w:t xml:space="preserve">, </w:t>
      </w:r>
      <w:hyperlink r:id="rId13">
        <w:r>
          <w:rPr>
            <w:color w:val="0000EE"/>
            <w:u w:val="single"/>
          </w:rPr>
          <w:t>[7]</w:t>
        </w:r>
      </w:hyperlink>
      <w:r>
        <w:t xml:space="preserve">- Paragraph 4: </w:t>
      </w:r>
      <w:hyperlink r:id="rId14">
        <w:r>
          <w:rPr>
            <w:color w:val="0000EE"/>
            <w:u w:val="single"/>
          </w:rPr>
          <w:t>[3]</w:t>
        </w:r>
      </w:hyperlink>
      <w:r>
        <w:t xml:space="preserve">, </w:t>
      </w:r>
      <w:hyperlink r:id="rId11">
        <w:r>
          <w:rPr>
            <w:color w:val="0000EE"/>
            <w:u w:val="single"/>
          </w:rPr>
          <w:t>[5]</w:t>
        </w:r>
      </w:hyperlink>
      <w:r>
        <w:t xml:space="preserve">- Paragraph 5: </w:t>
      </w:r>
      <w:hyperlink r:id="rId9">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https://www.starobserver.com.au/news/terfs-off-our-turf-counter-protest-to-clash-with-sydney-anti-trans-rally/243414</w:t>
        </w:r>
      </w:hyperlink>
      <w:r>
        <w:t xml:space="preserve"> - Please view link - unable to able to access data</w:t>
      </w:r>
      <w:r/>
    </w:p>
    <w:p>
      <w:pPr>
        <w:pStyle w:val="ListNumber"/>
        <w:spacing w:line="240" w:lineRule="auto"/>
        <w:ind w:left="720"/>
      </w:pPr>
      <w:r/>
      <w:hyperlink r:id="rId9">
        <w:r>
          <w:rPr>
            <w:color w:val="0000EE"/>
            <w:u w:val="single"/>
          </w:rPr>
          <w:t>https://www.starobserver.com.au/news/terfs-off-our-turf-counter-protest-to-clash-with-sydney-anti-trans-rally/243414</w:t>
        </w:r>
      </w:hyperlink>
      <w:r>
        <w:t xml:space="preserve"> - An article detailing the 'TERFs Off Our Turf!' counter-protest scheduled for Sydney's Town Hall on Sunday, 23 August 2026, organised by Pride In Protest. The protest aims to oppose increasing calls from gender-critical protesters in Australia to legislate sex-based discrimination. It is a direct response to the 'Restore Women's Rights – Fix the SDA' rally, which seeks amendments to the Sex Discrimination Act. The article also discusses the implications of these proposed changes on gender identity protections introduced under Prime Minister Julia Gillard.</w:t>
      </w:r>
      <w:r/>
    </w:p>
    <w:p>
      <w:pPr>
        <w:pStyle w:val="ListNumber"/>
        <w:spacing w:line="240" w:lineRule="auto"/>
        <w:ind w:left="720"/>
      </w:pPr>
      <w:r/>
      <w:hyperlink r:id="rId14">
        <w:r>
          <w:rPr>
            <w:color w:val="0000EE"/>
            <w:u w:val="single"/>
          </w:rPr>
          <w:t>https://www.abc.net.au/news/2026-05-16/opposition-leader-angus-taylor-vows-amend-sex-discrimination-act/106688258</w:t>
        </w:r>
      </w:hyperlink>
      <w:r>
        <w:t xml:space="preserve"> - An article reporting on Opposition Leader Angus Taylor's vow to amend the Sex Discrimination Act following the Federal Court's ruling in the 'Tickle v Giggle' case. The court upheld a landmark ruling that the exclusion of a transgender woman from a female-only app was discriminatory. The article discusses the implications of the ruling and the political response to it.</w:t>
      </w:r>
      <w:r/>
    </w:p>
    <w:p>
      <w:pPr>
        <w:pStyle w:val="ListNumber"/>
        <w:spacing w:line="240" w:lineRule="auto"/>
        <w:ind w:left="720"/>
      </w:pPr>
      <w:r/>
      <w:hyperlink r:id="rId10">
        <w:r>
          <w:rPr>
            <w:color w:val="0000EE"/>
            <w:u w:val="single"/>
          </w:rPr>
          <w:t>https://womenspeak.au/2026/07/05/it-was-a-different-time-the-2013-sex-discrimination-act-amendments/</w:t>
        </w:r>
      </w:hyperlink>
      <w:r>
        <w:t xml:space="preserve"> - An article reflecting on the 2013 amendments to the Sex Discrimination Act during Julia Gillard's tenure as Prime Minister. The amendments removed the Act's biological definitions of 'man' and 'woman' and added 'gender identity' as a protected attribute. The article discusses the context of these changes and their implications in the current social and legal landscape.</w:t>
      </w:r>
      <w:r/>
    </w:p>
    <w:p>
      <w:pPr>
        <w:pStyle w:val="ListNumber"/>
        <w:spacing w:line="240" w:lineRule="auto"/>
        <w:ind w:left="720"/>
      </w:pPr>
      <w:r/>
      <w:hyperlink r:id="rId11">
        <w:r>
          <w:rPr>
            <w:color w:val="0000EE"/>
            <w:u w:val="single"/>
          </w:rPr>
          <w:t>https://www.womensforumaustralia.org/fixthesda</w:t>
        </w:r>
      </w:hyperlink>
      <w:r>
        <w:t xml:space="preserve"> - A campaign by Women's Forum Australia urging Parliament to fix the Sex Discrimination Act. The campaign highlights the case where Australian entrepreneur Sall Grover and her company Giggle were found liable for direct discrimination after excluding a trans-identifying male from her female-only app. The campaign calls for amendments to the Act to ensure protections for women and girls in single-sex spaces.</w:t>
      </w:r>
      <w:r/>
    </w:p>
    <w:p>
      <w:pPr>
        <w:pStyle w:val="ListNumber"/>
        <w:spacing w:line="240" w:lineRule="auto"/>
        <w:ind w:left="720"/>
      </w:pPr>
      <w:r/>
      <w:hyperlink r:id="rId12">
        <w:r>
          <w:rPr>
            <w:color w:val="0000EE"/>
            <w:u w:val="single"/>
          </w:rPr>
          <w:t>https://en.wikipedia.org/wiki/Sall_Grover</w:t>
        </w:r>
      </w:hyperlink>
      <w:r>
        <w:t xml:space="preserve"> - A Wikipedia article about Sall Grover, an Australian businesswoman and founder of Giggle, a female-only social media app. The article details her background, career, and the legal challenges faced by Giggle, including the 'Tickle v Giggle' case, where Grover was found to have discriminated against a transgender woman after removing her from the app.</w:t>
      </w:r>
      <w:r/>
    </w:p>
    <w:p>
      <w:pPr>
        <w:pStyle w:val="ListNumber"/>
        <w:spacing w:line="240" w:lineRule="auto"/>
        <w:ind w:left="720"/>
      </w:pPr>
      <w:r/>
      <w:hyperlink r:id="rId13">
        <w:r>
          <w:rPr>
            <w:color w:val="0000EE"/>
            <w:u w:val="single"/>
          </w:rPr>
          <w:t>https://womenspeak.au/2026/06/30/why-did-the-abc-reject-sall-grovers-voice-on-the-giggle-ruling/</w:t>
        </w:r>
      </w:hyperlink>
      <w:r>
        <w:t xml:space="preserve"> - An article discussing the rejection of Sall Grover's opinion piece on the Giggle ruling by the ABC. The article details the editorial process, the reasons for the rejection, and the broader implications of the ruling on women's rights and the Sex Discrimination Act.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terfs-off-our-turf-counter-protest-to-clash-with-sydney-anti-trans-rally/243414" TargetMode="External"/><Relationship Id="rId10" Type="http://schemas.openxmlformats.org/officeDocument/2006/relationships/hyperlink" Target="https://womenspeak.au/2026/07/05/it-was-a-different-time-the-2013-sex-discrimination-act-amendments/" TargetMode="External"/><Relationship Id="rId11" Type="http://schemas.openxmlformats.org/officeDocument/2006/relationships/hyperlink" Target="https://www.womensforumaustralia.org/fixthesda" TargetMode="External"/><Relationship Id="rId12" Type="http://schemas.openxmlformats.org/officeDocument/2006/relationships/hyperlink" Target="https://en.wikipedia.org/wiki/Sall_Grover" TargetMode="External"/><Relationship Id="rId13" Type="http://schemas.openxmlformats.org/officeDocument/2006/relationships/hyperlink" Target="https://womenspeak.au/2026/06/30/why-did-the-abc-reject-sall-grovers-voice-on-the-giggle-ruling/" TargetMode="External"/><Relationship Id="rId14" Type="http://schemas.openxmlformats.org/officeDocument/2006/relationships/hyperlink" Target="https://www.abc.net.au/news/2026-05-16/opposition-leader-angus-taylor-vows-amend-sex-discrimination-act/1066882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