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Magazine Portraits That Came Full Circle: Nancy Pelosi and a Photographer’s Comeback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memorable moments will recognise a good comeback when they see it: photographer Mike Nelson returned to photograph Nancy Pelosi for The Advocate nearly 15 years after an early Capitol shoot, and the two covers show how timing, access and momentum can shape a career and a story.</w:t>
      </w:r>
      <w:r/>
    </w:p>
    <w:p>
      <w:r/>
      <w:r>
        <w:t>Essential Takeaways</w:t>
      </w:r>
      <w:r/>
      <w:r/>
    </w:p>
    <w:p>
      <w:pPr>
        <w:pStyle w:val="ListBullet"/>
        <w:spacing w:line="240" w:lineRule="auto"/>
        <w:ind w:left="720"/>
      </w:pPr>
      <w:r/>
      <w:r>
        <w:rPr>
          <w:b/>
        </w:rPr>
        <w:t>Full-circle moment:</w:t>
      </w:r>
      <w:r>
        <w:t xml:space="preserve"> Mike Nelson shot behind-the-scenes photos of Nancy Pelosi in 2011 and returned to shoot her cover portrait for The Advocate recently.</w:t>
      </w:r>
      <w:r/>
    </w:p>
    <w:p>
      <w:pPr>
        <w:pStyle w:val="ListBullet"/>
        <w:spacing w:line="240" w:lineRule="auto"/>
        <w:ind w:left="720"/>
      </w:pPr>
      <w:r/>
      <w:r>
        <w:rPr>
          <w:b/>
        </w:rPr>
        <w:t>Career boost:</w:t>
      </w:r>
      <w:r>
        <w:t xml:space="preserve"> The second shoot came after an editor reached out, and Nelson called the assignment one of the easiest yeses of his career.</w:t>
      </w:r>
      <w:r/>
    </w:p>
    <w:p>
      <w:pPr>
        <w:pStyle w:val="ListBullet"/>
        <w:spacing w:line="240" w:lineRule="auto"/>
        <w:ind w:left="720"/>
      </w:pPr>
      <w:r/>
      <w:r>
        <w:rPr>
          <w:b/>
        </w:rPr>
        <w:t>Visual continuity:</w:t>
      </w:r>
      <w:r>
        <w:t xml:space="preserve"> Comparing the February 2012 cover and the new portrait highlights shifts in style, context and the subject’s public role.</w:t>
      </w:r>
      <w:r/>
    </w:p>
    <w:p>
      <w:pPr>
        <w:pStyle w:val="ListBullet"/>
        <w:spacing w:line="240" w:lineRule="auto"/>
        <w:ind w:left="720"/>
      </w:pPr>
      <w:r/>
      <w:r>
        <w:rPr>
          <w:b/>
        </w:rPr>
        <w:t>Membership access:</w:t>
      </w:r>
      <w:r>
        <w:t xml:space="preserve"> The Advocate is offering expanded behind-the-scenes coverage, photos and quotes to members who subscribe.</w:t>
      </w:r>
      <w:r/>
    </w:p>
    <w:p>
      <w:pPr>
        <w:pStyle w:val="ListBullet"/>
        <w:spacing w:line="240" w:lineRule="auto"/>
        <w:ind w:left="720"/>
      </w:pPr>
      <w:r/>
      <w:r>
        <w:rPr>
          <w:b/>
        </w:rPr>
        <w:t>Human detail:</w:t>
      </w:r>
      <w:r>
        <w:t xml:space="preserve"> Nelson’s first images were taken on a BlackBerry, giving the story a tactile, slightly nostalgic feel.</w:t>
      </w:r>
      <w:r/>
      <w:r/>
    </w:p>
    <w:p>
      <w:pPr>
        <w:pStyle w:val="Heading2"/>
      </w:pPr>
      <w:r>
        <w:t>Why a second portrait matters: the pull of a full-circle assignment</w:t>
      </w:r>
      <w:r/>
    </w:p>
    <w:p>
      <w:r/>
      <w:r>
        <w:t>It’s rare and quietly satisfying when an image opportunity returns years later, with fresh vantage points and weight. Mike Nelson’s recollection of setting up lights and taking BlackBerry snaps in November 2011 reads like a snapshot of a different era, both for Capitol culture and for magazine portraiture. According to The Advocate, the recent invitation to shoot Pelosi’s cover was a swift yes from Nelson , and you can almost feel the professional and emotional payoff.</w:t>
      </w:r>
      <w:r/>
    </w:p>
    <w:p>
      <w:r/>
      <w:r>
        <w:t>The story shows how timing elevates a portrait. A subject like Pelosi carries different public meanings over time, and a photographer returns with new experience and a different toolbox. If you’re a photographer or an editor, picture how access and relationships mature; this piece demonstrates the value of staying ready.</w:t>
      </w:r>
      <w:r/>
    </w:p>
    <w:p>
      <w:pPr>
        <w:pStyle w:val="Heading2"/>
      </w:pPr>
      <w:r>
        <w:t>The look back: comparing the 2012 cover to today’s portrait</w:t>
      </w:r>
      <w:r/>
    </w:p>
    <w:p>
      <w:r/>
      <w:r>
        <w:t>Magazine covers are time capsules. The Advocate’s February 2012 issue and the new portrait let readers compare lighting choices, props, posture and the quietly political cues that editors use to signal context. The early shoot took place in Pelosi’s office at the Capitol, a naturally ornate backdrop that says authority, while the recent cover benefits from hindsight and refined visual storytelling.</w:t>
      </w:r>
      <w:r/>
    </w:p>
    <w:p>
      <w:r/>
      <w:r>
        <w:t>For readers who care about craft: notice how a photographer’s eye changes. Nelson’s first behind-the-scenes images were informal, taken on a phone. Now, with a full production and editorial brief, his cover shot is the result of deliberate decisions about mood, texture and narrative. It’s a useful reminder that gear matters less than intent.</w:t>
      </w:r>
      <w:r/>
    </w:p>
    <w:p>
      <w:pPr>
        <w:pStyle w:val="Heading2"/>
      </w:pPr>
      <w:r>
        <w:t>What this means for The Advocate and magazine journalism</w:t>
      </w:r>
      <w:r/>
    </w:p>
    <w:p>
      <w:r/>
      <w:r>
        <w:t>The Advocate’s decision to revisit Pelosi for a cover speaks to a publication invested in political visibility and historical threads. Christopher Wiggins’s role in commissioning Nelson ties the piece into broader editorial ambitions: finding interviews and imagery that resonate with both current events and community history. The outlet is also using member-only content , extended interviews and exclusive photos , to deepen engagement.</w:t>
      </w:r>
      <w:r/>
    </w:p>
    <w:p>
      <w:r/>
      <w:r>
        <w:t>Publications are leaning into membership models for revenue and loyalty, and this is a tidy example of that trend. For readers, it’s a simple trade: a small subscription unlocks extra context and images that flesh out the main story.</w:t>
      </w:r>
      <w:r/>
    </w:p>
    <w:p>
      <w:pPr>
        <w:pStyle w:val="Heading2"/>
      </w:pPr>
      <w:r>
        <w:t>Practical notes for photographers and curious readers</w:t>
      </w:r>
      <w:r/>
    </w:p>
    <w:p>
      <w:r/>
      <w:r>
        <w:t>If you’re a photographer hoping for your own full-circle moment, a few sensible habits pay off. Stay in touch with editors, archive your early work, and don’t underestimate behind-the-scenes shots , today’s anecdotal phone snaps might be tomorrow’s proving ground. For readers who enjoy visual stories, keep an eye on how portrait lighting and setting change over time; those shifts tell as much about the subject as the interview itself.</w:t>
      </w:r>
      <w:r/>
    </w:p>
    <w:p>
      <w:r/>
      <w:r>
        <w:t>And if you’re thinking about subscribing for the behind-the-scenes package, consider whether you value extra photos and candid quotes; The Advocate is offering members-only access to the full feature for a small monthly fee.</w:t>
      </w:r>
      <w:r/>
    </w:p>
    <w:p>
      <w:pPr>
        <w:pStyle w:val="Heading2"/>
      </w:pPr>
      <w:r>
        <w:t>How to read these portraits beyond the surface</w:t>
      </w:r>
      <w:r/>
    </w:p>
    <w:p>
      <w:r/>
      <w:r>
        <w:t>Portraits of public figures are shorthand for wider narratives: leadership, legacy, controversy, humour. Nelson’s two encounters with Pelosi let us see her through different editorial lenses and different moments in American politics. It’s less about one flattering shot and more about continuity , how images accumulate to form public memory.</w:t>
      </w:r>
      <w:r/>
    </w:p>
    <w:p>
      <w:r/>
      <w:r>
        <w:t>For the viewer, there’s a quiet pleasure in spotting details that change: the props, the expression, the framing. Those tiny choices shape how we remember a person and a moment.</w:t>
      </w:r>
      <w:r/>
    </w:p>
    <w:p>
      <w:r/>
      <w:r>
        <w:t>It's a small reminder that good journalism and good photography both reward patience , and that a long arc sometimes gives the best picture.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9">
        <w:r>
          <w:rPr>
            <w:color w:val="0000EE"/>
            <w:u w:val="single"/>
          </w:rPr>
          <w:t>[5]</w:t>
        </w:r>
      </w:hyperlink>
      <w:r>
        <w:t xml:space="preserve">- Paragraph 3: </w:t>
      </w:r>
      <w:hyperlink r:id="rId10">
        <w:r>
          <w:rPr>
            <w:color w:val="0000EE"/>
            <w:u w:val="single"/>
          </w:rPr>
          <w:t>[2]</w:t>
        </w:r>
      </w:hyperlink>
      <w:r>
        <w:t xml:space="preserve">, </w:t>
      </w:r>
      <w:hyperlink r:id="rId10">
        <w:r>
          <w:rPr>
            <w:color w:val="0000EE"/>
            <w:u w:val="single"/>
          </w:rPr>
          <w:t>[6]</w:t>
        </w:r>
      </w:hyperlink>
      <w:r>
        <w:t xml:space="preserve">- Paragraph 4: </w:t>
      </w:r>
      <w:hyperlink r:id="rId9">
        <w:r>
          <w:rPr>
            <w:color w:val="0000EE"/>
            <w:u w:val="single"/>
          </w:rPr>
          <w:t>[5]</w:t>
        </w:r>
      </w:hyperlink>
      <w:r>
        <w:t xml:space="preserve">, </w:t>
      </w:r>
      <w:hyperlink r:id="rId11">
        <w:r>
          <w:rPr>
            <w:color w:val="0000EE"/>
            <w:u w:val="single"/>
          </w:rPr>
          <w:t>[7]</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https://www.advocate.com/newsletter/advocate-nl-8-20-26</w:t>
        </w:r>
      </w:hyperlink>
      <w:r>
        <w:t xml:space="preserve"> - Please view link - unable to able to access data</w:t>
      </w:r>
      <w:r/>
    </w:p>
    <w:p>
      <w:pPr>
        <w:pStyle w:val="ListNumber"/>
        <w:spacing w:line="240" w:lineRule="auto"/>
        <w:ind w:left="720"/>
      </w:pPr>
      <w:r/>
      <w:hyperlink r:id="rId10">
        <w:r>
          <w:rPr>
            <w:color w:val="0000EE"/>
            <w:u w:val="single"/>
          </w:rPr>
          <w:t>https://www.advocate.com/print-issue/cover-stories/2012/01/12/world-according-nancy-pelosi</w:t>
        </w:r>
      </w:hyperlink>
      <w:r>
        <w:t xml:space="preserve"> - In this 2012 interview, House Minority Leader Nancy Pelosi discusses her political career, including her role in the AIDS crisis and her support for LGBTQ+ rights. She reflects on her experiences and the challenges she faced, providing insights into her leadership and advocacy for the community.</w:t>
      </w:r>
      <w:r/>
    </w:p>
    <w:p>
      <w:pPr>
        <w:pStyle w:val="ListNumber"/>
        <w:spacing w:line="240" w:lineRule="auto"/>
        <w:ind w:left="720"/>
      </w:pPr>
      <w:r/>
      <w:hyperlink r:id="rId12">
        <w:r>
          <w:rPr>
            <w:color w:val="0000EE"/>
            <w:u w:val="single"/>
          </w:rPr>
          <w:t>https://equalpride.com/announcements/2023/6/21/the-advocate-unveils-julyaugust-cover-issue-featuring-vice-president-kamala-harris</w:t>
        </w:r>
      </w:hyperlink>
      <w:r>
        <w:t xml:space="preserve"> - The Advocate announces Vice President Kamala Harris as the cover star of its July/August 2023 issue. The feature includes an interview covering topics such as bodily autonomy, legislative impacts on transgender individuals, and the policing of people's bodies, especially following the Dobbs decision.</w:t>
      </w:r>
      <w:r/>
    </w:p>
    <w:p>
      <w:pPr>
        <w:pStyle w:val="ListNumber"/>
        <w:spacing w:line="240" w:lineRule="auto"/>
        <w:ind w:left="720"/>
      </w:pPr>
      <w:r/>
      <w:hyperlink r:id="rId11">
        <w:r>
          <w:rPr>
            <w:color w:val="0000EE"/>
            <w:u w:val="single"/>
          </w:rPr>
          <w:t>https://www.advocate.com/news/glaad-award-christopher-wiggins-2026</w:t>
        </w:r>
      </w:hyperlink>
      <w:r>
        <w:t xml:space="preserve"> - Christopher Wiggins, politics and news editor for The Advocate, wins the 2026 GLAAD Media Award for Outstanding Online or Print Journalism Article for his profile of Delaware Congresswoman Sarah McBride, the first out trans member of Congress.</w:t>
      </w:r>
      <w:r/>
    </w:p>
    <w:p>
      <w:pPr>
        <w:pStyle w:val="ListNumber"/>
        <w:spacing w:line="240" w:lineRule="auto"/>
        <w:ind w:left="720"/>
      </w:pPr>
      <w:r/>
      <w:hyperlink r:id="rId9">
        <w:r>
          <w:rPr>
            <w:color w:val="0000EE"/>
            <w:u w:val="single"/>
          </w:rPr>
          <w:t>https://www.advocate.com/newsletter/advocate-nl-8-20-26</w:t>
        </w:r>
      </w:hyperlink>
      <w:r>
        <w:t xml:space="preserve"> - The Advocate's newsletter features a behind-the-scenes look at photographer Mike Nelson's experience photographing Nancy Pelosi for the September/October cover issue, highlighting the significance of the collaboration and the history between Nelson and Pelosi.</w:t>
      </w:r>
      <w:r/>
    </w:p>
    <w:p>
      <w:pPr>
        <w:pStyle w:val="ListNumber"/>
        <w:spacing w:line="240" w:lineRule="auto"/>
        <w:ind w:left="720"/>
      </w:pPr>
      <w:r/>
      <w:hyperlink r:id="rId10">
        <w:r>
          <w:rPr>
            <w:color w:val="0000EE"/>
            <w:u w:val="single"/>
          </w:rPr>
          <w:t>https://www.advocate.com/print-issue/cover-stories/2012/01/12/world-according-nancy-pelosi</w:t>
        </w:r>
      </w:hyperlink>
      <w:r>
        <w:t xml:space="preserve"> - In this 2012 interview, House Minority Leader Nancy Pelosi discusses her political career, including her role in the AIDS crisis and her support for LGBTQ+ rights. She reflects on her experiences and the challenges she faced, providing insights into her leadership and advocacy for the community.</w:t>
      </w:r>
      <w:r/>
    </w:p>
    <w:p>
      <w:pPr>
        <w:pStyle w:val="ListNumber"/>
        <w:spacing w:line="240" w:lineRule="auto"/>
        <w:ind w:left="720"/>
      </w:pPr>
      <w:r/>
      <w:hyperlink r:id="rId11">
        <w:r>
          <w:rPr>
            <w:color w:val="0000EE"/>
            <w:u w:val="single"/>
          </w:rPr>
          <w:t>https://www.advocate.com/news/glaad-award-christopher-wiggins-2026</w:t>
        </w:r>
      </w:hyperlink>
      <w:r>
        <w:t xml:space="preserve"> - Christopher Wiggins, politics and news editor for The Advocate, wins the 2026 GLAAD Media Award for Outstanding Online or Print Journalism Article for his profile of Delaware Congresswoman Sarah McBride, the first out trans member of Congress.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letter/advocate-nl-8-20-26" TargetMode="External"/><Relationship Id="rId10" Type="http://schemas.openxmlformats.org/officeDocument/2006/relationships/hyperlink" Target="https://www.advocate.com/print-issue/cover-stories/2012/01/12/world-according-nancy-pelosi" TargetMode="External"/><Relationship Id="rId11" Type="http://schemas.openxmlformats.org/officeDocument/2006/relationships/hyperlink" Target="https://www.advocate.com/news/glaad-award-christopher-wiggins-2026" TargetMode="External"/><Relationship Id="rId12" Type="http://schemas.openxmlformats.org/officeDocument/2006/relationships/hyperlink" Target="https://equalpride.com/announcements/2023/6/21/the-advocate-unveils-julyaugust-cover-issue-featuring-vice-president-kamala-harr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