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Yet at LGBTQ+ Numbers: HRC Says 12% of U.S. Adults Identify as LGBTQ</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Spotting a shift: HRC’s new analysis suggests record-high visibility, reporting 12% of U.S. adults , about 25.6 million people , now identify as lesbian, gay, bisexual, transgender or gender diverse, a figure that matters for policy, services and everyday life across the states.</w:t>
      </w:r>
      <w:r/>
    </w:p>
    <w:p>
      <w:r/>
      <w:r>
        <w:t>Essential Takeaways</w:t>
      </w:r>
      <w:r/>
      <w:r/>
    </w:p>
    <w:p>
      <w:pPr>
        <w:pStyle w:val="ListBullet"/>
        <w:spacing w:line="240" w:lineRule="auto"/>
        <w:ind w:left="720"/>
      </w:pPr>
      <w:r/>
      <w:r>
        <w:rPr>
          <w:b/>
        </w:rPr>
        <w:t>Bigger estimate:</w:t>
      </w:r>
      <w:r>
        <w:t xml:space="preserve"> HRC Foundation calculates 12% of U.S. adults, roughly 25.6 million people, identify as LGBTQ+, based on Census Household Pulse data.</w:t>
      </w:r>
      <w:r/>
    </w:p>
    <w:p>
      <w:pPr>
        <w:pStyle w:val="ListBullet"/>
        <w:spacing w:line="240" w:lineRule="auto"/>
        <w:ind w:left="720"/>
      </w:pPr>
      <w:r/>
      <w:r>
        <w:rPr>
          <w:b/>
        </w:rPr>
        <w:t>Wide presence:</w:t>
      </w:r>
      <w:r>
        <w:t xml:space="preserve"> Forty states plus the District of Columbia have LGBTQ+ populations above 10%, a notable geographic spread.</w:t>
      </w:r>
      <w:r/>
    </w:p>
    <w:p>
      <w:pPr>
        <w:pStyle w:val="ListBullet"/>
        <w:spacing w:line="240" w:lineRule="auto"/>
        <w:ind w:left="720"/>
      </w:pPr>
      <w:r/>
      <w:r>
        <w:rPr>
          <w:b/>
        </w:rPr>
        <w:t>Method matters:</w:t>
      </w:r>
      <w:r>
        <w:t xml:space="preserve"> The HRCF figure is higher than Gallup’s recent 9% estimate; experts point to differing survey methods rather than a sudden identity surge.</w:t>
      </w:r>
      <w:r/>
    </w:p>
    <w:p>
      <w:pPr>
        <w:pStyle w:val="ListBullet"/>
        <w:spacing w:line="240" w:lineRule="auto"/>
        <w:ind w:left="720"/>
      </w:pPr>
      <w:r/>
      <w:r>
        <w:rPr>
          <w:b/>
        </w:rPr>
        <w:t>Large sample:</w:t>
      </w:r>
      <w:r>
        <w:t xml:space="preserve"> The HRCF analysis draws on more than 2.4 million responses collected between 2021 and 2024.</w:t>
      </w:r>
      <w:r/>
    </w:p>
    <w:p>
      <w:pPr>
        <w:pStyle w:val="ListBullet"/>
        <w:spacing w:line="240" w:lineRule="auto"/>
        <w:ind w:left="720"/>
      </w:pPr>
      <w:r/>
      <w:r>
        <w:rPr>
          <w:b/>
        </w:rPr>
        <w:t>Policy relevance:</w:t>
      </w:r>
      <w:r>
        <w:t xml:space="preserve"> This is one of the most comprehensive looks at LGBTQ+ adults at a time federal data collection of sexual orientation and gender identity has been changing.</w:t>
      </w:r>
      <w:r/>
      <w:r/>
    </w:p>
    <w:p>
      <w:pPr>
        <w:pStyle w:val="Heading2"/>
      </w:pPr>
      <w:r>
        <w:t>Why this HRC estimate stands out now</w:t>
      </w:r>
      <w:r/>
    </w:p>
    <w:p>
      <w:r/>
      <w:r>
        <w:t>The headline number , 12% , feels immediate and human; you can almost picture one in eight adults quietly nodding yes when asked about identity. HRC Foundation used the Census Bureau’s Household Pulse Survey, pooling more than 2.4 million responses from 2021–2024, which gives the claim weight through sheer scale. The result matters because population estimates shape where services, protections and outreach get prioritised, from health care to schools.</w:t>
      </w:r>
      <w:r/>
    </w:p>
    <w:p>
      <w:r/>
      <w:r>
        <w:t>The timing is significant. The Household Pulse Survey was one of the last major federal data sources to include a gender identity question before changes to federal collection. So this analysis captures a moment that’s unusually rich for researchers trying to pin down how many people identify across the spectrum.</w:t>
      </w:r>
      <w:r/>
    </w:p>
    <w:p>
      <w:pPr>
        <w:pStyle w:val="Heading2"/>
      </w:pPr>
      <w:r>
        <w:t>How this compares to Gallup and other surveys</w:t>
      </w:r>
      <w:r/>
    </w:p>
    <w:p>
      <w:r/>
      <w:r>
        <w:t>You’ll see different headlines if you look elsewhere , Gallup’s most recent work points to about 9% of U.S. adults identifying as LGBTQ. That gap isn’t necessarily a contradiction so much as a sign that method matters: question wording, sample design, timing and whether a survey is anonymous can all shift responses. Researchers told outlets that the HRCF number is higher largely because the Household Pulse’s repeated, large-sample approach can surface more people who might not answer shorter polls.</w:t>
      </w:r>
      <w:r/>
    </w:p>
    <w:p>
      <w:r/>
      <w:r>
        <w:t>In plain terms, think of national estimates like photographs taken with different lenses. Each captures a version of the scene; together they give a fuller picture.</w:t>
      </w:r>
      <w:r/>
    </w:p>
    <w:p>
      <w:pPr>
        <w:pStyle w:val="Heading2"/>
      </w:pPr>
      <w:r>
        <w:t>What the state-by-state spread tells us</w:t>
      </w:r>
      <w:r/>
    </w:p>
    <w:p>
      <w:r/>
      <w:r>
        <w:t>Forty states plus Washington, D.C., reportedly have LGBTQ+ populations above 10%, which underlines how widespread identification is beyond big coastal cities. For anyone working in public policy, service delivery or community organising, that distribution is a reminder that demand for LGBTQ+-inclusive services and protections is national, not niche.</w:t>
      </w:r>
      <w:r/>
    </w:p>
    <w:p>
      <w:r/>
      <w:r>
        <w:t>If you’re comparing states, remember that population composition, urban-rural mix and local social climates all influence visibility and reporting. A higher reported share can mean both a larger actual population and greater willingness to identify publicly.</w:t>
      </w:r>
      <w:r/>
    </w:p>
    <w:p>
      <w:pPr>
        <w:pStyle w:val="Heading2"/>
      </w:pPr>
      <w:r>
        <w:t>Practical implications for services and politics</w:t>
      </w:r>
      <w:r/>
    </w:p>
    <w:p>
      <w:r/>
      <w:r>
        <w:t>A larger estimated population affects everything from healthcare planning to anti-discrimination enforcement and education curricula. Providers and policymakers use these figures to estimate needs for mental-health services, sexual-health outreach and training for public servants.</w:t>
      </w:r>
      <w:r/>
    </w:p>
    <w:p>
      <w:r/>
      <w:r>
        <w:t>For campaigners and community groups, the finding is a call to keep improving data collection and outreach. Better numbers mean better-targeted support , and stronger cases when arguing for funding or legal protections.</w:t>
      </w:r>
      <w:r/>
    </w:p>
    <w:p>
      <w:pPr>
        <w:pStyle w:val="Heading2"/>
      </w:pPr>
      <w:r>
        <w:t>What to watch next</w:t>
      </w:r>
      <w:r/>
    </w:p>
    <w:p>
      <w:r/>
      <w:r>
        <w:t>Expect conversations about survey methods to keep popping up. Researchers will dive into why estimates differ and whether pooling large federal surveys like the Household Pulse should become a standard approach. Meanwhile, advocates will use the HRCF estimate to push for more inclusive data collection and policy recognition.</w:t>
      </w:r>
      <w:r/>
    </w:p>
    <w:p>
      <w:r/>
      <w:r>
        <w:t>And for most of us, that 12% figure is a practical reminder: LGBTQ+ people are everywhere, and counting them accurately makes public life work a little better for everyone.</w:t>
      </w:r>
      <w:r/>
    </w:p>
    <w:p>
      <w:r/>
      <w:r>
        <w:t>It's a small change in statistics that could make a big difference in services and recognition.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[6]</w:t>
        </w:r>
      </w:hyperlink>
      <w:r>
        <w:t xml:space="preserve">, </w:t>
      </w:r>
      <w:hyperlink r:id="rId13">
        <w:r>
          <w:rPr>
            <w:color w:val="0000EE"/>
            <w:u w:val="single"/>
          </w:rPr>
          <w:t>[7]</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4">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https://www.joemygod.com/2026/08/hrc-estimates-12-of-us-adults-identify-as-lgbtq/</w:t>
        </w:r>
      </w:hyperlink>
      <w:r>
        <w:t xml:space="preserve"> - Please view link - unable to able to access data</w:t>
      </w:r>
      <w:r/>
    </w:p>
    <w:p>
      <w:pPr>
        <w:pStyle w:val="ListNumber"/>
        <w:spacing w:line="240" w:lineRule="auto"/>
        <w:ind w:left="720"/>
      </w:pPr>
      <w:r/>
      <w:hyperlink r:id="rId10">
        <w:r>
          <w:rPr>
            <w:color w:val="0000EE"/>
            <w:u w:val="single"/>
          </w:rPr>
          <w:t>https://www.gallup.com/news/2026/02/16/lgbtq-identification-holds-at-9-in-u-s.aspx</w:t>
        </w:r>
      </w:hyperlink>
      <w:r>
        <w:t xml:space="preserve"> - A Gallup poll from February 2026 found that 9% of U.S. adults identify as LGBTQ+, a figure unchanged from the previous year but more than double the 3.5% recorded in 2012. The survey, based on over 13,000 telephone interviews, indicates that bisexual individuals make up the largest share of the LGBTQ+ population. Younger adults, particularly those aged 18 to 29, are more likely to identify as LGBTQ+, with 23% in this age group reporting such identification. (</w:t>
      </w:r>
      <w:hyperlink r:id="rId15">
        <w:r>
          <w:rPr>
            <w:color w:val="0000EE"/>
            <w:u w:val="single"/>
          </w:rPr>
          <w:t>news.gallup.com</w:t>
        </w:r>
      </w:hyperlink>
      <w:r>
        <w:t>)</w:t>
      </w:r>
      <w:r/>
    </w:p>
    <w:p>
      <w:pPr>
        <w:pStyle w:val="ListNumber"/>
        <w:spacing w:line="240" w:lineRule="auto"/>
        <w:ind w:left="720"/>
      </w:pPr>
      <w:r/>
      <w:hyperlink r:id="rId12">
        <w:r>
          <w:rPr>
            <w:color w:val="0000EE"/>
            <w:u w:val="single"/>
          </w:rPr>
          <w:t>https://www.pewresearch.org/social-trends/2025/05/29/lgbtq-identities/</w:t>
        </w:r>
      </w:hyperlink>
      <w:r>
        <w:t xml:space="preserve"> - A Pew Research Center study from May 2025 reveals that 55% of LGBTQ adults describe themselves as bisexual. The study also highlights that women are more likely than men to identify as LGBTQ+, and that younger adults, particularly those aged 18 to 29, are more likely to identify as LGBTQ+ compared to older adults. (</w:t>
      </w:r>
      <w:hyperlink r:id="rId16">
        <w:r>
          <w:rPr>
            <w:color w:val="0000EE"/>
            <w:u w:val="single"/>
          </w:rPr>
          <w:t>pewresearch.org</w:t>
        </w:r>
      </w:hyperlink>
      <w:r>
        <w:t>)</w:t>
      </w:r>
      <w:r/>
    </w:p>
    <w:p>
      <w:pPr>
        <w:pStyle w:val="ListNumber"/>
        <w:spacing w:line="240" w:lineRule="auto"/>
        <w:ind w:left="720"/>
      </w:pPr>
      <w:r/>
      <w:hyperlink r:id="rId11">
        <w:r>
          <w:rPr>
            <w:color w:val="0000EE"/>
            <w:u w:val="single"/>
          </w:rPr>
          <w:t>https://www.statista.com/statistics/719674/american-adults-who-identify-as-homosexual-bisexual-or-transgender/</w:t>
        </w:r>
      </w:hyperlink>
      <w:r>
        <w:t xml:space="preserve"> - According to Statista data from April 2026, 9% of U.S. adults identify as lesbian, gay, bisexual, or transgender (LGBT), an increase from 3.5% in 2012. The data also shows significant differences across age groups, with only 3% of Baby Boomers identifying as LGBT, compared to nearly 23% of Generation Z individuals. (</w:t>
      </w:r>
      <w:hyperlink r:id="rId17">
        <w:r>
          <w:rPr>
            <w:color w:val="0000EE"/>
            <w:u w:val="single"/>
          </w:rPr>
          <w:t>statista.com</w:t>
        </w:r>
      </w:hyperlink>
      <w:r>
        <w:t>)</w:t>
      </w:r>
      <w:r/>
    </w:p>
    <w:p>
      <w:pPr>
        <w:pStyle w:val="ListNumber"/>
        <w:spacing w:line="240" w:lineRule="auto"/>
        <w:ind w:left="720"/>
      </w:pPr>
      <w:r/>
      <w:hyperlink r:id="rId14">
        <w:r>
          <w:rPr>
            <w:color w:val="0000EE"/>
            <w:u w:val="single"/>
          </w:rPr>
          <w:t>https://www.gallup.com/news/2025/02/20/lgbtq-identification-rises-to-9-3-in-u-s.aspx</w:t>
        </w:r>
      </w:hyperlink>
      <w:r>
        <w:t xml:space="preserve"> - A Gallup survey from February 2025 found that 9.3% of U.S. adults identify as LGBTQ+, up from 8.2% in 2023 and nearly tripling since 2012. The survey highlights that younger generations, particularly Generation Z, are more likely to identify as LGBTQ+, with 22.7% of individuals aged 18 to 27 reporting such identification. (</w:t>
      </w:r>
      <w:hyperlink r:id="rId18">
        <w:r>
          <w:rPr>
            <w:color w:val="0000EE"/>
            <w:u w:val="single"/>
          </w:rPr>
          <w:t>news.gallup.com</w:t>
        </w:r>
      </w:hyperlink>
      <w:r>
        <w:t>)</w:t>
      </w:r>
      <w:r/>
    </w:p>
    <w:p>
      <w:pPr>
        <w:pStyle w:val="ListNumber"/>
        <w:spacing w:line="240" w:lineRule="auto"/>
        <w:ind w:left="720"/>
      </w:pPr>
      <w:r/>
      <w:hyperlink r:id="rId13">
        <w:r>
          <w:rPr>
            <w:color w:val="0000EE"/>
            <w:u w:val="single"/>
          </w:rPr>
          <w:t>https://www.gallup.com/news/2026/02/19/lgbtq-identification-holds-at-9-in-u-s.aspx</w:t>
        </w:r>
      </w:hyperlink>
      <w:r>
        <w:t xml:space="preserve"> - A Gallup poll from February 2026 found that 9% of U.S. adults identify as LGBTQ+, a figure unchanged from the previous year but more than double the 3.5% recorded in 2012. The survey, based on over 13,000 telephone interviews, indicates that bisexual individuals make up the largest share of the LGBTQ+ population. Younger adults, particularly those aged 18 to 29, are more likely to identify as LGBTQ+, with 23% in this age group reporting such identification. (</w:t>
      </w:r>
      <w:hyperlink r:id="rId15">
        <w:r>
          <w:rPr>
            <w:color w:val="0000EE"/>
            <w:u w:val="single"/>
          </w:rPr>
          <w:t>news.gallup.com</w:t>
        </w:r>
      </w:hyperlink>
      <w:r>
        <w:t>)</w:t>
      </w:r>
      <w:r/>
    </w:p>
    <w:p>
      <w:pPr>
        <w:pStyle w:val="ListNumber"/>
        <w:spacing w:line="240" w:lineRule="auto"/>
        <w:ind w:left="720"/>
      </w:pPr>
      <w:r/>
      <w:hyperlink r:id="rId13">
        <w:r>
          <w:rPr>
            <w:color w:val="0000EE"/>
            <w:u w:val="single"/>
          </w:rPr>
          <w:t>https://www.gallup.com/news/2026/02/19/lgbtq-identification-holds-at-9-in-u-s.aspx</w:t>
        </w:r>
      </w:hyperlink>
      <w:r>
        <w:t xml:space="preserve"> - A Gallup poll from February 2026 found that 9% of U.S. adults identify as LGBTQ+, a figure unchanged from the previous year but more than double the 3.5% recorded in 2012. The survey, based on over 13,000 telephone interviews, indicates that bisexual individuals make up the largest share of the LGBTQ+ population. Younger adults, particularly those aged 18 to 29, are more likely to identify as LGBTQ+, with 23% in this age group reporting such identification. (</w:t>
      </w:r>
      <w:hyperlink r:id="rId15">
        <w:r>
          <w:rPr>
            <w:color w:val="0000EE"/>
            <w:u w:val="single"/>
          </w:rPr>
          <w:t>news.gallup.com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oemygod.com/2026/08/hrc-estimates-12-of-us-adults-identify-as-lgbtq/" TargetMode="External"/><Relationship Id="rId10" Type="http://schemas.openxmlformats.org/officeDocument/2006/relationships/hyperlink" Target="https://www.gallup.com/news/2026/02/16/lgbtq-identification-holds-at-9-in-u-s.aspx" TargetMode="External"/><Relationship Id="rId11" Type="http://schemas.openxmlformats.org/officeDocument/2006/relationships/hyperlink" Target="https://www.statista.com/statistics/719674/american-adults-who-identify-as-homosexual-bisexual-or-transgender/" TargetMode="External"/><Relationship Id="rId12" Type="http://schemas.openxmlformats.org/officeDocument/2006/relationships/hyperlink" Target="https://www.pewresearch.org/social-trends/2025/05/29/lgbtq-identities/" TargetMode="External"/><Relationship Id="rId13" Type="http://schemas.openxmlformats.org/officeDocument/2006/relationships/hyperlink" Target="https://www.gallup.com/news/2026/02/19/lgbtq-identification-holds-at-9-in-u-s.aspx" TargetMode="External"/><Relationship Id="rId14" Type="http://schemas.openxmlformats.org/officeDocument/2006/relationships/hyperlink" Target="https://www.gallup.com/news/2025/02/20/lgbtq-identification-rises-to-9-3-in-u-s.aspx" TargetMode="External"/><Relationship Id="rId15" Type="http://schemas.openxmlformats.org/officeDocument/2006/relationships/hyperlink" Target="https://news.gallup.com/poll/702206/lgbtq-identification-holds.aspx?utm_source=openai" TargetMode="External"/><Relationship Id="rId16" Type="http://schemas.openxmlformats.org/officeDocument/2006/relationships/hyperlink" Target="https://www.pewresearch.org/social-trends/2025/05/29/lgbtq-identities/?utm_source=openai" TargetMode="External"/><Relationship Id="rId17" Type="http://schemas.openxmlformats.org/officeDocument/2006/relationships/hyperlink" Target="https://www.statista.com/statistics/719674/american-adults-who-identify-as-homosexual-bisexual-or-transgender/?utm_source=openai" TargetMode="External"/><Relationship Id="rId18" Type="http://schemas.openxmlformats.org/officeDocument/2006/relationships/hyperlink" Target="https://news.gallup.com/poll/656708/lgbtq-identification-rises.aspx?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