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Bars in Short North Sold Back to the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regulars are celebrating as long-standing Short North LGBTQ+ haunts Union Cafe and Axis Nightclub return to local hands; community members say it matters because these spots have been cornerstone social spaces, preserving queer history while promising a reinvigorated future.</w:t>
      </w:r>
      <w:r/>
    </w:p>
    <w:p>
      <w:r/>
      <w:r>
        <w:t>Essential Takeaways</w:t>
      </w:r>
      <w:r/>
      <w:r/>
    </w:p>
    <w:p>
      <w:pPr>
        <w:pStyle w:val="ListBullet"/>
        <w:spacing w:line="240" w:lineRule="auto"/>
        <w:ind w:left="720"/>
      </w:pPr>
      <w:r/>
      <w:r>
        <w:rPr>
          <w:b/>
        </w:rPr>
        <w:t>Local ownership restored:</w:t>
      </w:r>
      <w:r>
        <w:t xml:space="preserve"> A group from the Columbus LGBTQ+ community acquired Union Cafe and Axis Nightclub.</w:t>
      </w:r>
      <w:r/>
    </w:p>
    <w:p>
      <w:pPr>
        <w:pStyle w:val="ListBullet"/>
        <w:spacing w:line="240" w:lineRule="auto"/>
        <w:ind w:left="720"/>
      </w:pPr>
      <w:r/>
      <w:r>
        <w:rPr>
          <w:b/>
        </w:rPr>
        <w:t>Familiar faces involved:</w:t>
      </w:r>
      <w:r>
        <w:t xml:space="preserve"> Reporting confirms owners include Michael Smithson, Tom Grote, Dominic Bruno and Ryan Doyle.</w:t>
      </w:r>
      <w:r/>
    </w:p>
    <w:p>
      <w:pPr>
        <w:pStyle w:val="ListBullet"/>
        <w:spacing w:line="240" w:lineRule="auto"/>
        <w:ind w:left="720"/>
      </w:pPr>
      <w:r/>
      <w:r>
        <w:rPr>
          <w:b/>
        </w:rPr>
        <w:t>Cultural importance:</w:t>
      </w:r>
      <w:r>
        <w:t xml:space="preserve"> Both venues have been community hubs since the late 1990s, hosting friendships, milestones and nightlife.</w:t>
      </w:r>
      <w:r/>
    </w:p>
    <w:p>
      <w:pPr>
        <w:pStyle w:val="ListBullet"/>
        <w:spacing w:line="240" w:lineRule="auto"/>
        <w:ind w:left="720"/>
      </w:pPr>
      <w:r/>
      <w:r>
        <w:rPr>
          <w:b/>
        </w:rPr>
        <w:t>Previous controversy:</w:t>
      </w:r>
      <w:r>
        <w:t xml:space="preserve"> The prior owner, who bought the spots in 2022, faced backlash after past political donations were publicised.</w:t>
      </w:r>
      <w:r/>
    </w:p>
    <w:p>
      <w:pPr>
        <w:pStyle w:val="ListBullet"/>
        <w:spacing w:line="240" w:lineRule="auto"/>
        <w:ind w:left="720"/>
      </w:pPr>
      <w:r/>
      <w:r>
        <w:rPr>
          <w:b/>
        </w:rPr>
        <w:t>Open now:</w:t>
      </w:r>
      <w:r>
        <w:t xml:space="preserve"> Axis and Union continue operating regular hours while new owners plan future updates.</w:t>
      </w:r>
      <w:r/>
      <w:r/>
    </w:p>
    <w:p>
      <w:pPr>
        <w:pStyle w:val="Heading2"/>
      </w:pPr>
      <w:r>
        <w:t>Why this sale feels like a homecoming</w:t>
      </w:r>
      <w:r/>
    </w:p>
    <w:p>
      <w:r/>
      <w:r>
        <w:t>There’s a warm, slightly emotional air to the news , Long North’s queer scene just reclaimed two of its landmarks. Union Cafe opened in 1996 and Axis followed in 1999, so many people have personal memories tied to booths, drag shows and late-night laughter. The new ownership group framed the purchase as stewardship: they want to honour the past while steering the venues into the future.</w:t>
      </w:r>
      <w:r/>
    </w:p>
    <w:p>
      <w:r/>
      <w:r>
        <w:t>Earlier ownership changes rattled some patrons, and that context helps explain the relief many feel now. Returning these businesses to community-aligned hands signals a commitment to keeping the neighbourhood’s queer cultural fabric intact. It’s not just business; it’s sentimental geography.</w:t>
      </w:r>
      <w:r/>
    </w:p>
    <w:p>
      <w:pPr>
        <w:pStyle w:val="Heading2"/>
      </w:pPr>
      <w:r>
        <w:t>Who’s behind the buy , and why it matters</w:t>
      </w:r>
      <w:r/>
    </w:p>
    <w:p>
      <w:r/>
      <w:r>
        <w:t>Although the initial announcement didn’t name names, local reporting has confirmed the buyers as Michael Smithson, Tom Grote, Dominic Bruno and Ryan Doyle. That matters because this group is presented as coming from within the community, not as outside investors. When operators share lived experience with a venue’s clientele, programming choices, safety priorities and community outreach often reflect that.</w:t>
      </w:r>
      <w:r/>
    </w:p>
    <w:p>
      <w:r/>
      <w:r>
        <w:t>Expectations are pragmatic: preserve what works, tweak what’s tired. Patrons should watch for more detailed plans, but the message right now is clear , these are people invested in the neighbourhood’s social life, not just a balance sheet.</w:t>
      </w:r>
      <w:r/>
    </w:p>
    <w:p>
      <w:pPr>
        <w:pStyle w:val="Heading2"/>
      </w:pPr>
      <w:r>
        <w:t>The background: controversy and community reaction</w:t>
      </w:r>
      <w:r/>
    </w:p>
    <w:p>
      <w:r/>
      <w:r>
        <w:t>The previous owner acquired Union and Axis in 2022, and controversy followed when past political donations became public via social media. That episode amplified conversations about who runs queer spaces and why representation in ownership matters. For regulars who felt uneasy, this sale is a reset.</w:t>
      </w:r>
      <w:r/>
    </w:p>
    <w:p>
      <w:r/>
      <w:r>
        <w:t>Community ownership can restore trust, but it also raises questions about sustainability: how will new operators balance nostalgia with the economics of running nightlife and hospitality in a busy district? For now, the dominant emotion is relief and cautious optimism.</w:t>
      </w:r>
      <w:r/>
    </w:p>
    <w:p>
      <w:pPr>
        <w:pStyle w:val="Heading2"/>
      </w:pPr>
      <w:r>
        <w:t>What might change , and what likely won’t</w:t>
      </w:r>
      <w:r/>
    </w:p>
    <w:p>
      <w:r/>
      <w:r>
        <w:t>The new owners have said they’ll “honour what has made Union and Axis so special” while reinvigorating both venues. Practically, that suggests tweaks rather than a full overhaul: refreshed events calendars, modest renovations, or updated menus that keep the soul intact. Longstanding features , a feeling of welcome, safe queer spaces, and familiar DJs or performers , are likely to stay.</w:t>
      </w:r>
      <w:r/>
    </w:p>
    <w:p>
      <w:r/>
      <w:r>
        <w:t>If you’re a regular, keep an eye on social channels and the venues’ websites for announcements. If you’re new to the scene, this is a good moment to drop in: the spots are open now on their usual schedules and are positioned to be community-first gathering places once more.</w:t>
      </w:r>
      <w:r/>
    </w:p>
    <w:p>
      <w:pPr>
        <w:pStyle w:val="Heading2"/>
      </w:pPr>
      <w:r>
        <w:t>What this means for Short North’s queer scene</w:t>
      </w:r>
      <w:r/>
    </w:p>
    <w:p>
      <w:r/>
      <w:r>
        <w:t>Return-to-community ownership is a statement about cultural stewardship in a neighbourhood that’s evolved a lot in recent decades. It’s about preserving memory while making room for the next generation of nights out. For guests, that could mean events that blend the familiar with fresh ideas, and a renewed focus on inclusivity.</w:t>
      </w:r>
      <w:r/>
    </w:p>
    <w:p>
      <w:r/>
      <w:r>
        <w:t>Owners promise more details “in the future,” and community members will be watching , not just for renovations, but for programming that keeps these venues central to queer life in Columbus.</w:t>
      </w:r>
      <w:r/>
    </w:p>
    <w:p>
      <w:r/>
      <w:r>
        <w:t>It's a small change that can make every night out feel safer and more familiar.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[3]</w:t>
        </w:r>
      </w:hyperlink>
      <w:r>
        <w:t xml:space="preserve">, </w:t>
      </w:r>
      <w:hyperlink r:id="rId10">
        <w:r>
          <w:rPr>
            <w:color w:val="0000EE"/>
            <w:u w:val="single"/>
          </w:rPr>
          <w:t>[5]</w:t>
        </w:r>
      </w:hyperlink>
      <w:r>
        <w:t xml:space="preserve">- Paragraph 3: </w:t>
      </w:r>
      <w:hyperlink r:id="rId10">
        <w:r>
          <w:rPr>
            <w:color w:val="0000EE"/>
            <w:u w:val="single"/>
          </w:rPr>
          <w:t>[2]</w:t>
        </w:r>
      </w:hyperlink>
      <w:r>
        <w:t xml:space="preserve">, </w:t>
      </w:r>
      <w:hyperlink r:id="rId10">
        <w:r>
          <w:rPr>
            <w:color w:val="0000EE"/>
            <w:u w:val="single"/>
          </w:rPr>
          <w:t>[6]</w:t>
        </w:r>
      </w:hyperlink>
      <w:r>
        <w:t xml:space="preserve">- Paragraph 4: </w:t>
      </w:r>
      <w:hyperlink r:id="rId10">
        <w:r>
          <w:rPr>
            <w:color w:val="0000EE"/>
            <w:u w:val="single"/>
          </w:rPr>
          <w:t>[3]</w:t>
        </w:r>
      </w:hyperlink>
      <w:r>
        <w:t xml:space="preserve">, </w:t>
      </w:r>
      <w:hyperlink r:id="rId10">
        <w:r>
          <w:rPr>
            <w:color w:val="0000EE"/>
            <w:u w:val="single"/>
          </w:rPr>
          <w:t>[4]</w:t>
        </w:r>
      </w:hyperlink>
      <w:r>
        <w:t xml:space="preserve">- Paragraph 5: </w:t>
      </w:r>
      <w:hyperlink r:id="rId10">
        <w:r>
          <w:rPr>
            <w:color w:val="0000EE"/>
            <w:u w:val="single"/>
          </w:rPr>
          <w:t>[5]</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https://columbusunderground.com/short-north-lgbtq-bars-sold-back-to-queer-community-ak1/</w:t>
        </w:r>
      </w:hyperlink>
      <w:r>
        <w:t xml:space="preserve"> - Please view link - unable to able to access data</w:t>
      </w:r>
      <w:r/>
    </w:p>
    <w:p>
      <w:pPr>
        <w:pStyle w:val="ListNumber"/>
        <w:spacing w:line="240" w:lineRule="auto"/>
        <w:ind w:left="720"/>
      </w:pPr>
      <w:r/>
      <w:hyperlink r:id="rId10">
        <w:r>
          <w:rPr>
            <w:color w:val="0000EE"/>
            <w:u w:val="single"/>
          </w:rPr>
          <w:t>https://www.columbusunderground.com/short-north-lgbtq-bars-sold-back-to-queer-community-ak1/</w:t>
        </w:r>
      </w:hyperlink>
      <w:r>
        <w:t xml:space="preserve"> - A group from within the local LGBTQ+ community has acquired two iconic Columbus establishments: Union Cafe and Axis Nightclub. The new owners—Michael Smithson, Tom Grote, Dominic Bruno, and Ryan Doyle—aim to honour the venues' legacy while reinvigorating them for the future. Founded by Rajesh Lahoti, Union Cafe opened in 1996, and Axis Nightclub in 1999. Previous owner Michael Purdum faced backlash over past political donations to the Republican Party, which were highlighted by a viral TikTok in 2023. The new owners plan to maintain the venues' essence while introducing thoughtful enhancements.</w:t>
      </w:r>
      <w:r/>
    </w:p>
    <w:p>
      <w:pPr>
        <w:pStyle w:val="ListNumber"/>
        <w:spacing w:line="240" w:lineRule="auto"/>
        <w:ind w:left="720"/>
      </w:pPr>
      <w:r/>
      <w:hyperlink r:id="rId10">
        <w:r>
          <w:rPr>
            <w:color w:val="0000EE"/>
            <w:u w:val="single"/>
          </w:rPr>
          <w:t>https://www.columbusunderground.com/short-north-lgbtq-bars-sold-back-to-queer-community-ak1/</w:t>
        </w:r>
      </w:hyperlink>
      <w:r>
        <w:t xml:space="preserve"> - A group from within the local LGBTQ+ community has acquired two iconic Columbus establishments: Union Cafe and Axis Nightclub. The new owners—Michael Smithson, Tom Grote, Dominic Bruno, and Ryan Doyle—aim to honour the venues' legacy while reinvigorating them for the future. Founded by Rajesh Lahoti, Union Cafe opened in 1996, and Axis Nightclub in 1999. Previous owner Michael Purdum faced backlash over past political donations to the Republican Party, which were highlighted by a viral TikTok in 2023. The new owners plan to maintain the venues' essence while introducing thoughtful enhancements.</w:t>
      </w:r>
      <w:r/>
    </w:p>
    <w:p>
      <w:pPr>
        <w:pStyle w:val="ListNumber"/>
        <w:spacing w:line="240" w:lineRule="auto"/>
        <w:ind w:left="720"/>
      </w:pPr>
      <w:r/>
      <w:hyperlink r:id="rId10">
        <w:r>
          <w:rPr>
            <w:color w:val="0000EE"/>
            <w:u w:val="single"/>
          </w:rPr>
          <w:t>https://www.columbusunderground.com/short-north-lgbtq-bars-sold-back-to-queer-community-ak1/</w:t>
        </w:r>
      </w:hyperlink>
      <w:r>
        <w:t xml:space="preserve"> - A group from within the local LGBTQ+ community has acquired two iconic Columbus establishments: Union Cafe and Axis Nightclub. The new owners—Michael Smithson, Tom Grote, Dominic Bruno, and Ryan Doyle—aim to honour the venues' legacy while reinvigorating them for the future. Founded by Rajesh Lahoti, Union Cafe opened in 1996, and Axis Nightclub in 1999. Previous owner Michael Purdum faced backlash over past political donations to the Republican Party, which were highlighted by a viral TikTok in 2023. The new owners plan to maintain the venues' essence while introducing thoughtful enhancements.</w:t>
      </w:r>
      <w:r/>
    </w:p>
    <w:p>
      <w:pPr>
        <w:pStyle w:val="ListNumber"/>
        <w:spacing w:line="240" w:lineRule="auto"/>
        <w:ind w:left="720"/>
      </w:pPr>
      <w:r/>
      <w:hyperlink r:id="rId10">
        <w:r>
          <w:rPr>
            <w:color w:val="0000EE"/>
            <w:u w:val="single"/>
          </w:rPr>
          <w:t>https://www.columbusunderground.com/short-north-lgbtq-bars-sold-back-to-queer-community-ak1/</w:t>
        </w:r>
      </w:hyperlink>
      <w:r>
        <w:t xml:space="preserve"> - A group from within the local LGBTQ+ community has acquired two iconic Columbus establishments: Union Cafe and Axis Nightclub. The new owners—Michael Smithson, Tom Grote, Dominic Bruno, and Ryan Doyle—aim to honour the venues' legacy while reinvigorating them for the future. Founded by Rajesh Lahoti, Union Cafe opened in 1996, and Axis Nightclub in 1999. Previous owner Michael Purdum faced backlash over past political donations to the Republican Party, which were highlighted by a viral TikTok in 2023. The new owners plan to maintain the venues' essence while introducing thoughtful enhancements.</w:t>
      </w:r>
      <w:r/>
    </w:p>
    <w:p>
      <w:pPr>
        <w:pStyle w:val="ListNumber"/>
        <w:spacing w:line="240" w:lineRule="auto"/>
        <w:ind w:left="720"/>
      </w:pPr>
      <w:r/>
      <w:hyperlink r:id="rId10">
        <w:r>
          <w:rPr>
            <w:color w:val="0000EE"/>
            <w:u w:val="single"/>
          </w:rPr>
          <w:t>https://www.columbusunderground.com/short-north-lgbtq-bars-sold-back-to-queer-community-ak1/</w:t>
        </w:r>
      </w:hyperlink>
      <w:r>
        <w:t xml:space="preserve"> - A group from within the local LGBTQ+ community has acquired two iconic Columbus establishments: Union Cafe and Axis Nightclub. The new owners—Michael Smithson, Tom Grote, Dominic Bruno, and Ryan Doyle—aim to honour the venues' legacy while reinvigorating them for the future. Founded by Rajesh Lahoti, Union Cafe opened in 1996, and Axis Nightclub in 1999. Previous owner Michael Purdum faced backlash over past political donations to the Republican Party, which were highlighted by a viral TikTok in 2023. The new owners plan to maintain the venues' essence while introducing thoughtful enhancements.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lumbusunderground.com/short-north-lgbtq-bars-sold-back-to-queer-community-ak1/" TargetMode="External"/><Relationship Id="rId10" Type="http://schemas.openxmlformats.org/officeDocument/2006/relationships/hyperlink" Target="https://www.columbusunderground.com/short-north-lgbtq-bars-sold-back-to-queer-community-ak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