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High-Street Backing: Why M&amp;S’s Sponsorship Makes the Attitude Awards Shine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festival-goers will notice M&amp;S’s familiar sparkle on the red carpet this autumn, as the retailer steps up as an official headline sponsor of the Virgin Atlantic Attitude Awards. It’s a visible nod to a decade-plus relationship with the LGBTQ+ community and a move that matters for culture, inclusivity and even what’s in your glass that night.</w:t>
      </w:r>
      <w:r/>
    </w:p>
    <w:p>
      <w:r/>
      <w:r>
        <w:t>Essential Takeaways</w:t>
      </w:r>
      <w:r/>
      <w:r/>
    </w:p>
    <w:p>
      <w:pPr>
        <w:pStyle w:val="ListBullet"/>
        <w:spacing w:line="240" w:lineRule="auto"/>
        <w:ind w:left="720"/>
      </w:pPr>
      <w:r/>
      <w:r>
        <w:rPr>
          <w:b/>
        </w:rPr>
        <w:t>Longstanding partnership:</w:t>
      </w:r>
      <w:r>
        <w:t xml:space="preserve"> M&amp;S has supported the Attitude Awards since the first ceremony in 2012 and now becomes a headline sponsor.</w:t>
      </w:r>
      <w:r/>
    </w:p>
    <w:p>
      <w:pPr>
        <w:pStyle w:val="ListBullet"/>
        <w:spacing w:line="240" w:lineRule="auto"/>
        <w:ind w:left="720"/>
      </w:pPr>
      <w:r/>
      <w:r>
        <w:rPr>
          <w:b/>
        </w:rPr>
        <w:t>Drinks on point:</w:t>
      </w:r>
      <w:r>
        <w:t xml:space="preserve"> The retailer has been the awards’ official drinks partner since 2023, supplying sparkling wines and The Marksologist cocktails.</w:t>
      </w:r>
      <w:r/>
    </w:p>
    <w:p>
      <w:pPr>
        <w:pStyle w:val="ListBullet"/>
        <w:spacing w:line="240" w:lineRule="auto"/>
        <w:ind w:left="720"/>
      </w:pPr>
      <w:r/>
      <w:r>
        <w:rPr>
          <w:b/>
        </w:rPr>
        <w:t>Visible commitment:</w:t>
      </w:r>
      <w:r>
        <w:t xml:space="preserve"> M&amp;S frames the move as a pledge to LGBTQ+ colleagues and customers, with fashion and hospitality support on the night.</w:t>
      </w:r>
      <w:r/>
    </w:p>
    <w:p>
      <w:pPr>
        <w:pStyle w:val="ListBullet"/>
        <w:spacing w:line="240" w:lineRule="auto"/>
        <w:ind w:left="720"/>
      </w:pPr>
      <w:r/>
      <w:r>
        <w:rPr>
          <w:b/>
        </w:rPr>
        <w:t>Event stature:</w:t>
      </w:r>
      <w:r>
        <w:t xml:space="preserve"> The Attitude Awards is one of the UK’s biggest LGBTQ+ events, recently named Event of the Year at the PPA Awards.</w:t>
      </w:r>
      <w:r/>
    </w:p>
    <w:p>
      <w:pPr>
        <w:pStyle w:val="ListBullet"/>
        <w:spacing w:line="240" w:lineRule="auto"/>
        <w:ind w:left="720"/>
      </w:pPr>
      <w:r/>
      <w:r>
        <w:rPr>
          <w:b/>
        </w:rPr>
        <w:t>Experience boost:</w:t>
      </w:r>
      <w:r>
        <w:t xml:space="preserve"> Expect M&amp;S-branded receptions, bar-quality cocktails and curated fashion touches that help guests feel celebrated.</w:t>
      </w:r>
      <w:r/>
      <w:r/>
    </w:p>
    <w:p>
      <w:pPr>
        <w:pStyle w:val="Heading2"/>
      </w:pPr>
      <w:r>
        <w:t>M&amp;S goes centre stage , what changed and why it feels different</w:t>
      </w:r>
      <w:r/>
    </w:p>
    <w:p>
      <w:r/>
      <w:r>
        <w:t>M&amp;S’s name will appear alongside Virgin Atlantic as the event heads into October, and you can almost hear the fizz. The retailer isn’t merely providing stock; its sparkling wines open the red-carpet reception and its cocktail range serves through the evening, so the brand will shape the feel of the night in a tactile way. Attitude’s publisher Darren Styles OBE praised the move, pointing to M&amp;S’s decade-long loyalty, and it reads as more than marketing , it’s a public show of ongoing support.</w:t>
      </w:r>
      <w:r/>
    </w:p>
    <w:p>
      <w:r/>
      <w:r>
        <w:t>This isn’t a sudden cash-for-visibility deal so much as a natural elevation of a relationship. M&amp;S started with a table at the inaugural ceremony and has steadily increased its presence, so this headline role simply formalises what guests have come to expect: reliable hospitality and a recognisable British name helping to throw a great party.</w:t>
      </w:r>
      <w:r/>
    </w:p>
    <w:p>
      <w:pPr>
        <w:pStyle w:val="Heading2"/>
      </w:pPr>
      <w:r>
        <w:t>Why the drinks partnership matters , beyond bubbles and cocktails</w:t>
      </w:r>
      <w:r/>
    </w:p>
    <w:p>
      <w:r/>
      <w:r>
        <w:t>You might think a drinks sponsor is just about providing tipples, but in practice the hospitality partner helps set the tone. M&amp;S has been the official drinks supplier since 2023 and its award-winning sparkling wines greet guests as they arrive, which subtly raises the event’s polish. The Marksologist cocktails are described as bar-quality, which matters when you’re crafting a night that celebrates high-profile culture figures and activists.</w:t>
      </w:r>
      <w:r/>
    </w:p>
    <w:p>
      <w:r/>
      <w:r>
        <w:t>From a practical point of view, a consistent drinks partner reduces friction for organisers and gives attendees a predictable, elevated experience. If you care about details , and many attendees do , the quality of the pours and the thought behind cocktail choices shape the memory of the evening.</w:t>
      </w:r>
      <w:r/>
    </w:p>
    <w:p>
      <w:pPr>
        <w:pStyle w:val="Heading2"/>
      </w:pPr>
      <w:r>
        <w:t>A brand showing long-term commitment to the LGBTQ+ community</w:t>
      </w:r>
      <w:r/>
    </w:p>
    <w:p>
      <w:r/>
      <w:r>
        <w:t>Companies often dabble in sponsorships, but sustained involvement sends a different signal. M&amp;S has been involved since 2012 and publicly frames the sponsorship as support for LGBTQ+ colleagues and customers. Jamie Ayers, co-chair of the M&amp;S LGBTQ+ Network, emphasised that the partnership is part of the retailer’s long-held values around diversity and inclusion.</w:t>
      </w:r>
      <w:r/>
    </w:p>
    <w:p>
      <w:r/>
      <w:r>
        <w:t>That kind of continuity matters to communities that are rightly wary of performative gestures. When a mainstream high-street name like M&amp;S invests time, people and product into an event year after year, it helps normalise visibility and provides real, stable support beyond a single press release.</w:t>
      </w:r>
      <w:r/>
    </w:p>
    <w:p>
      <w:pPr>
        <w:pStyle w:val="Heading2"/>
      </w:pPr>
      <w:r>
        <w:t>Fashion, feel-good moments and the small flourishes that count</w:t>
      </w:r>
      <w:r/>
    </w:p>
    <w:p>
      <w:r/>
      <w:r>
        <w:t>M&amp;S isn’t just supplying drinks. The brand has signalled it will help guests “feel their best” with pieces from its latest collections and add little extras across the evening. That matters in a small but meaningful way: outfits, accessories and styling touches can make winners and guests feel uplifted on a night that often shines a spotlight on personal stories.</w:t>
      </w:r>
      <w:r/>
    </w:p>
    <w:p>
      <w:r/>
      <w:r>
        <w:t>If you’re wondering whether that’s corporate gloss or actual benefit, consider the practical angle , a retailer with a fashion arm can help dress a winner for TV, provide quick fixes backstage, and create comfortable hospitality moments. For attendees, that’s tangible support, not just logo placement.</w:t>
      </w:r>
      <w:r/>
    </w:p>
    <w:p>
      <w:pPr>
        <w:pStyle w:val="Heading2"/>
      </w:pPr>
      <w:r>
        <w:t>What this partnership suggests for the future of corporate sponsorships</w:t>
      </w:r>
      <w:r/>
    </w:p>
    <w:p>
      <w:r/>
      <w:r>
        <w:t>The Attitude Awards have grown into a mainstream cultural moment, recently winning industry recognition at the PPA Awards. For brands, the lesson is clear: long-term, values-aligned partnerships yield more credibility and better experiences than one-off activations. M&amp;S’s step up to headline sponsor likely nudges other retailers to invest more thoughtfully in cultural and community events.</w:t>
      </w:r>
      <w:r/>
    </w:p>
    <w:p>
      <w:r/>
      <w:r>
        <w:t>Looking ahead, expect more integrated activations , think visible hospitality, curated fashion moments, and campaigns that tie in retail outlets with event narratives. For communities, that can mean bigger platforms and more resources; for brands, it’s a chance to show consistent backing rather than passing interest.</w:t>
      </w:r>
      <w:r/>
    </w:p>
    <w:p>
      <w:r/>
      <w:r>
        <w:t>It's a small change that can make every moment of the awards feel that bit more intentional and celebratory.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0">
        <w:r>
          <w:rPr>
            <w:color w:val="0000EE"/>
            <w:u w:val="single"/>
          </w:rPr>
          <w:t>[4]</w:t>
        </w:r>
      </w:hyperlink>
      <w:r>
        <w:t xml:space="preserve">, </w:t>
      </w:r>
      <w:hyperlink r:id="rId11">
        <w:r>
          <w:rPr>
            <w:color w:val="0000EE"/>
            <w:u w:val="single"/>
          </w:rPr>
          <w:t>[6]</w:t>
        </w:r>
      </w:hyperlink>
      <w:r>
        <w:t xml:space="preserve">- Paragraph 4: </w:t>
      </w:r>
      <w:hyperlink r:id="rId12">
        <w:r>
          <w:rPr>
            <w:color w:val="0000EE"/>
            <w:u w:val="single"/>
          </w:rPr>
          <w:t>[5]</w:t>
        </w:r>
      </w:hyperlink>
      <w:r>
        <w:t xml:space="preserve">, </w:t>
      </w:r>
      <w:hyperlink r:id="rId10">
        <w:r>
          <w:rPr>
            <w:color w:val="0000EE"/>
            <w:u w:val="single"/>
          </w:rPr>
          <w:t>[7]</w:t>
        </w:r>
      </w:hyperlink>
      <w:r>
        <w:t xml:space="preserve">- Paragraph 5: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https://www.attitude.co.uk/life/m-and-s-official-headline-sponsor-attitude-awards-2026-531704/</w:t>
        </w:r>
      </w:hyperlink>
      <w:r>
        <w:t xml:space="preserve"> - Please view link - unable to able to access data</w:t>
      </w:r>
      <w:r/>
    </w:p>
    <w:p>
      <w:pPr>
        <w:pStyle w:val="ListNumber"/>
        <w:spacing w:line="240" w:lineRule="auto"/>
        <w:ind w:left="720"/>
      </w:pPr>
      <w:r/>
      <w:hyperlink r:id="rId9">
        <w:r>
          <w:rPr>
            <w:color w:val="0000EE"/>
            <w:u w:val="single"/>
          </w:rPr>
          <w:t>https://www.attitude.co.uk/life/m-and-s-official-headline-sponsor-attitude-awards-2026-531704/</w:t>
        </w:r>
      </w:hyperlink>
      <w:r>
        <w:t xml:space="preserve"> - Marks &amp; Spencer (M&amp;S) has become the official headline sponsor of the Attitude Awards, a role it has held since the inaugural ceremony in 2012. This year, the event is presented as the Virgin Atlantic Attitude Awards, in partnership with M&amp;S. The retailer has been a steadfast supporter of the LGBTQ+ community, serving as the exclusive drinks supplier since 2023 and providing wines and cocktails at various Attitude events, including the Attitude Awards, Attitude PRIDE Awards, and Attitude 101. M&amp;S's involvement has significantly contributed to the awards' prominence in the LGBTQ+ calendar. Attitude publisher Darren Styles OBE expressed pride in M&amp;S's continued support, highlighting their longstanding commitment to the community. Jamie Ayers, co-chair of the M&amp;S LGBTQ+ Network, emphasized the partnership's importance, stating it reflects M&amp;S's dedication to diversity, equity, and inclusion. The Virgin Atlantic Attitude Awards, in partnership with M&amp;S, are scheduled for October and will celebrate the LGBTQ+ community and its allies across various categories.</w:t>
      </w:r>
      <w:r/>
    </w:p>
    <w:p>
      <w:pPr>
        <w:pStyle w:val="ListNumber"/>
        <w:spacing w:line="240" w:lineRule="auto"/>
        <w:ind w:left="720"/>
      </w:pPr>
      <w:r/>
      <w:hyperlink r:id="rId11">
        <w:r>
          <w:rPr>
            <w:color w:val="0000EE"/>
            <w:u w:val="single"/>
          </w:rPr>
          <w:t>https://www.attitude.co.uk/life/marks-and-spencer-attitude-awards-2024-474178/</w:t>
        </w:r>
      </w:hyperlink>
      <w:r>
        <w:t xml:space="preserve"> - Marks &amp; Spencer (M&amp;S) has been named the exclusive drinks partner for the 2024 Virgin Atlantic Attitude Awards, promising to keep glasses filled with its award-winning wines and exclusive cocktails throughout the ceremony and after-party. CEO Stuart Machin expressed delight in returning as the exclusive drinks partner, highlighting the quality of M&amp;S's offerings, including the gold-medal Collection Hattingley English Sparkling Wine and the five-star Marksologist cocktails. The 2024 awards are set to celebrate the brightest and best from the LGBTQ+ community and its allies, with the ceremony scheduled for October 9 at Camden's Roundhouse.</w:t>
      </w:r>
      <w:r/>
    </w:p>
    <w:p>
      <w:pPr>
        <w:pStyle w:val="ListNumber"/>
        <w:spacing w:line="240" w:lineRule="auto"/>
        <w:ind w:left="720"/>
      </w:pPr>
      <w:r/>
      <w:hyperlink r:id="rId10">
        <w:r>
          <w:rPr>
            <w:color w:val="0000EE"/>
            <w:u w:val="single"/>
          </w:rPr>
          <w:t>https://www.attitude.co.uk/life/attitude-awards-2025-marks-spencer-official-drinks-partner-497797/</w:t>
        </w:r>
      </w:hyperlink>
      <w:r>
        <w:t xml:space="preserve"> - Marks &amp; Spencer (M&amp;S) is returning as the exclusive drinks partner for the 2025 Virgin Atlantic Attitude Awards, promising a premium drinks experience throughout the evening. The partnership includes award-winning wines, exclusive spirits, and the celebrated 'The Marksologist' cocktail range. CEO Stuart Machin highlighted M&amp;S's recent accolades, including 'Cocktail Producer of the Year' and 'Spirits Range of the Year' at the International Spirits Challenge. The 2025 awards are set to be co-hosted by pop icon Mika and entrepreneur Jamie Laing, with the ceremony scheduled for October 8.</w:t>
      </w:r>
      <w:r/>
    </w:p>
    <w:p>
      <w:pPr>
        <w:pStyle w:val="ListNumber"/>
        <w:spacing w:line="240" w:lineRule="auto"/>
        <w:ind w:left="720"/>
      </w:pPr>
      <w:r/>
      <w:hyperlink r:id="rId12">
        <w:r>
          <w:rPr>
            <w:color w:val="0000EE"/>
            <w:u w:val="single"/>
          </w:rPr>
          <w:t>https://www.attitude.co.uk/culture/attitude-awards-2023-afterparty-449847/</w:t>
        </w:r>
      </w:hyperlink>
      <w:r>
        <w:t xml:space="preserve"> - The official afterparty of the 2023 Virgin Atlantic Attitude Awards, powered by Jaguar, featured entertainment from Horse Meat Disco and drinks by Hawksbill Rum and Rozel Vodka. Celebrities including Dylan Mulvaney, Daniel Fletcher, Alex Scott, and Rob Madge attended the event, celebrating the LGBTQ+ community in a vibrant atmosphere at Camden's Roundhouse. The afterparty was part of the larger Attitude Awards ceremony, which honours figures and moments shaping culture and public life within the LGBTQ+ community.</w:t>
      </w:r>
      <w:r/>
    </w:p>
    <w:p>
      <w:pPr>
        <w:pStyle w:val="ListNumber"/>
        <w:spacing w:line="240" w:lineRule="auto"/>
        <w:ind w:left="720"/>
      </w:pPr>
      <w:r/>
      <w:hyperlink r:id="rId11">
        <w:r>
          <w:rPr>
            <w:color w:val="0000EE"/>
            <w:u w:val="single"/>
          </w:rPr>
          <w:t>https://www.attitude.co.uk/life/marks-and-spencer-attitude-awards-2024-474178/</w:t>
        </w:r>
      </w:hyperlink>
      <w:r>
        <w:t xml:space="preserve"> - Marks &amp; Spencer (M&amp;S) has been named the exclusive drinks partner for the 2024 Virgin Atlantic Attitude Awards, promising to keep glasses filled with its award-winning wines and exclusive cocktails throughout the ceremony and after-party. CEO Stuart Machin expressed delight in returning as the exclusive drinks partner, highlighting the quality of M&amp;S's offerings, including the gold-medal Collection Hattingley English Sparkling Wine and the five-star Marksologist cocktails. The 2024 awards are set to celebrate the brightest and best from the LGBTQ+ community and its allies, with the ceremony scheduled for October 9 at Camden's Roundhouse.</w:t>
      </w:r>
      <w:r/>
    </w:p>
    <w:p>
      <w:pPr>
        <w:pStyle w:val="ListNumber"/>
        <w:spacing w:line="240" w:lineRule="auto"/>
        <w:ind w:left="720"/>
      </w:pPr>
      <w:r/>
      <w:hyperlink r:id="rId10">
        <w:r>
          <w:rPr>
            <w:color w:val="0000EE"/>
            <w:u w:val="single"/>
          </w:rPr>
          <w:t>https://www.attitude.co.uk/life/attitude-awards-2025-marks-spencer-official-drinks-partner-497797/</w:t>
        </w:r>
      </w:hyperlink>
      <w:r>
        <w:t xml:space="preserve"> - Marks &amp; Spencer (M&amp;S) is returning as the exclusive drinks partner for the 2025 Virgin Atlantic Attitude Awards, promising a premium drinks experience throughout the evening. The partnership includes award-winning wines, exclusive spirits, and the celebrated 'The Marksologist' cocktail range. CEO Stuart Machin highlighted M&amp;S's recent accolades, including 'Cocktail Producer of the Year' and 'Spirits Range of the Year' at the International Spirits Challenge. The 2025 awards are set to be co-hosted by pop icon Mika and entrepreneur Jamie Laing, with the ceremony scheduled for October 8.</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m-and-s-official-headline-sponsor-attitude-awards-2026-531704/" TargetMode="External"/><Relationship Id="rId10" Type="http://schemas.openxmlformats.org/officeDocument/2006/relationships/hyperlink" Target="https://www.attitude.co.uk/life/attitude-awards-2025-marks-spencer-official-drinks-partner-497797/" TargetMode="External"/><Relationship Id="rId11" Type="http://schemas.openxmlformats.org/officeDocument/2006/relationships/hyperlink" Target="https://www.attitude.co.uk/life/marks-and-spencer-attitude-awards-2024-474178/" TargetMode="External"/><Relationship Id="rId12" Type="http://schemas.openxmlformats.org/officeDocument/2006/relationships/hyperlink" Target="https://www.attitude.co.uk/culture/attitude-awards-2023-afterparty-4498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