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Russia’s LGBT Network Closure and What It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Shocking courts, rising risks: activists and supporters are reeling after Russia’s top LGBT group announced it would close following a St Petersburg ruling that labelled the organisation “extremist”. This matters because it erases a nationwide safety net and raises new dangers for people seeking help across Russia.</w:t>
      </w:r>
      <w:r/>
    </w:p>
    <w:p>
      <w:r/>
      <w:r>
        <w:t>Essential Takeaways</w:t>
      </w:r>
      <w:r/>
      <w:r/>
    </w:p>
    <w:p>
      <w:pPr>
        <w:pStyle w:val="ListBullet"/>
        <w:spacing w:line="240" w:lineRule="auto"/>
        <w:ind w:left="720"/>
      </w:pPr>
      <w:r/>
      <w:r>
        <w:rPr>
          <w:b/>
        </w:rPr>
        <w:t>Court decision:</w:t>
      </w:r>
      <w:r>
        <w:t xml:space="preserve"> A St Petersburg court declared the Russian LGBT Network “extremist,” prompting the organisation to stop public operations to protect people at risk.</w:t>
      </w:r>
      <w:r/>
    </w:p>
    <w:p>
      <w:pPr>
        <w:pStyle w:val="ListBullet"/>
        <w:spacing w:line="240" w:lineRule="auto"/>
        <w:ind w:left="720"/>
      </w:pPr>
      <w:r/>
      <w:r>
        <w:rPr>
          <w:b/>
        </w:rPr>
        <w:t>Safety first:</w:t>
      </w:r>
      <w:r>
        <w:t xml:space="preserve"> The group said continued public work would endanger activists, supporters and those seeking assistance; they chose closure after a formal risk assessment.</w:t>
      </w:r>
      <w:r/>
    </w:p>
    <w:p>
      <w:pPr>
        <w:pStyle w:val="ListBullet"/>
        <w:spacing w:line="240" w:lineRule="auto"/>
        <w:ind w:left="720"/>
      </w:pPr>
      <w:r/>
      <w:r>
        <w:rPr>
          <w:b/>
        </w:rPr>
        <w:t>Broader crackdown:</w:t>
      </w:r>
      <w:r>
        <w:t xml:space="preserve"> Courts in several Russian regions have recently banned multiple LGBT groups under expanding extremism laws, narrowing legal space for civil society.</w:t>
      </w:r>
      <w:r/>
    </w:p>
    <w:p>
      <w:pPr>
        <w:pStyle w:val="ListBullet"/>
        <w:spacing w:line="240" w:lineRule="auto"/>
        <w:ind w:left="720"/>
      </w:pPr>
      <w:r/>
      <w:r>
        <w:rPr>
          <w:b/>
        </w:rPr>
        <w:t>Human impact:</w:t>
      </w:r>
      <w:r>
        <w:t xml:space="preserve"> The network was a major coordinator of support, legal help and evacuation in crisis cases; its closure leaves practical gaps in services and refuge.</w:t>
      </w:r>
      <w:r/>
    </w:p>
    <w:p>
      <w:pPr>
        <w:pStyle w:val="ListBullet"/>
        <w:spacing w:line="240" w:lineRule="auto"/>
        <w:ind w:left="720"/>
      </w:pPr>
      <w:r/>
      <w:r>
        <w:rPr>
          <w:b/>
        </w:rPr>
        <w:t>International concern:</w:t>
      </w:r>
      <w:r>
        <w:t xml:space="preserve"> Rights groups and foreign media have warned this move intensifies criminalisation of aid to LGBT people and may lead to more prosecutions.</w:t>
      </w:r>
      <w:r/>
      <w:r/>
    </w:p>
    <w:p>
      <w:pPr>
        <w:pStyle w:val="Heading2"/>
      </w:pPr>
      <w:r>
        <w:t>What happened, in plain terms</w:t>
      </w:r>
      <w:r/>
    </w:p>
    <w:p>
      <w:r/>
      <w:r>
        <w:t>The immediate story is simple and stark: a St Petersburg court labelled the Russian LGBT Network extremist and the organisation announced it would cease public operations to avoid endangering people. The decision isn’t just legal hair-splitting; it changes every public interaction with the group into a potential liability. That’s a cold, practical fact for anyone who ever relied on their helplines or regional coordination.</w:t>
      </w:r>
      <w:r/>
    </w:p>
    <w:p>
      <w:r/>
      <w:r>
        <w:t>The court action follows earlier rulings and wider moves to treat LGBT organising as dangerous under new extremism frameworks. Media outlets and legal analysts say this is part of a broader pattern, not an isolated judgment. For activists already used to working quietly, this ups the stakes from harassment to possible criminal exposure.</w:t>
      </w:r>
      <w:r/>
    </w:p>
    <w:p>
      <w:pPr>
        <w:pStyle w:val="Heading2"/>
      </w:pPr>
      <w:r>
        <w:t>Why the network’s closure matters on the ground</w:t>
      </w:r>
      <w:r/>
    </w:p>
    <w:p>
      <w:r/>
      <w:r>
        <w:t>The Russian LGBT Network functioned as a national hub: crisis support, legal referrals, evacuation help and practical advice were all part of what they did. Losing that public-facing structure is more than symbolic , it removes a known, trusted route for people trying to escape violence or legal peril, or simply seeking information.</w:t>
      </w:r>
      <w:r/>
    </w:p>
    <w:p>
      <w:r/>
      <w:r>
        <w:t>For someone in a small town or region with few visible queer resources, the network offered a lifeline. Without it, people will have to rely on informal channels, shadowy intermediaries or foreign organisations , all of which can be slower, less reliable or riskier.</w:t>
      </w:r>
      <w:r/>
    </w:p>
    <w:p>
      <w:pPr>
        <w:pStyle w:val="Heading2"/>
      </w:pPr>
      <w:r>
        <w:t>How this fits into a widening crackdown</w:t>
      </w:r>
      <w:r/>
    </w:p>
    <w:p>
      <w:r/>
      <w:r>
        <w:t>This court ruling didn’t come out of nowhere. Observers have tracked a series of bans and prosecutions against LGBT groups in multiple regions, and authorities have broadened the legal definition of “extremist” in ways that let them target visibility and organising. Journalists covering the scene have noted parallels with earlier measures such as the 2013 law restricting LGBT “propaganda,” but the current approach can carry criminal penalties and asset freezes.</w:t>
      </w:r>
      <w:r/>
    </w:p>
    <w:p>
      <w:r/>
      <w:r>
        <w:t>Human rights groups argue these are engineered to deter anyone offering support, from lawyers to volunteers. The upside for the state is clearer control; the downside is a shrinking civil-society capacity to respond to abuse and persecution.</w:t>
      </w:r>
      <w:r/>
    </w:p>
    <w:p>
      <w:pPr>
        <w:pStyle w:val="Heading2"/>
      </w:pPr>
      <w:r>
        <w:t>Practical next steps for people who need help</w:t>
      </w:r>
      <w:r/>
    </w:p>
    <w:p>
      <w:r/>
      <w:r>
        <w:t>If you or someone you know relied on the network, it’s time to map alternatives now. That might mean contacting international organisations that still offer remote support, seeking out local grassroots groups operating informally, or keeping a small list of trusted contacts who can help with shelter or legal advice. Be mindful that public messages and online traces can be used as evidence, so privacy and operational security matter.</w:t>
      </w:r>
      <w:r/>
    </w:p>
    <w:p>
      <w:r/>
      <w:r>
        <w:t>For helpers and donors overseas, consider supporting exile-based media, safe-house networks, or organisations that provide legal defence and emergency relocation. Small, decentralised efforts can be harder to shut down and often reach people fastest.</w:t>
      </w:r>
      <w:r/>
    </w:p>
    <w:p>
      <w:pPr>
        <w:pStyle w:val="Heading2"/>
      </w:pPr>
      <w:r>
        <w:t>What activists and observers are saying , and what comes next</w:t>
      </w:r>
      <w:r/>
    </w:p>
    <w:p>
      <w:r/>
      <w:r>
        <w:t>Rights groups have described the ruling as an intensification of criminalisation and urged Russian courts to reverse these judgements. Activists who can still speak publicly are warning that the label will chill any visible support and push more work underground or abroad. Meanwhile, journalists and international organisations are likely to keep covering the fallout, documenting cases where people lose access to assistance.</w:t>
      </w:r>
      <w:r/>
    </w:p>
    <w:p>
      <w:r/>
      <w:r>
        <w:t>There’s no quick fix: legal appeals may take months and the climate for civil society has become harsher. But closing a public office doesn’t erase networks of care , people will adapt, and some help will continue covertly or from exile.</w:t>
      </w:r>
      <w:r/>
    </w:p>
    <w:p>
      <w:r/>
      <w:r>
        <w:t>It's a small change with big consequences; choose safe, discreet ways to help or seek help where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14">
        <w:r>
          <w:rPr>
            <w:color w:val="0000EE"/>
            <w:u w:val="single"/>
          </w:rPr>
          <w:t>[5]</w:t>
        </w:r>
      </w:hyperlink>
      <w:r>
        <w:t xml:space="preserve">- Paragraph 4: </w:t>
      </w:r>
      <w:hyperlink r:id="rId12">
        <w:r>
          <w:rPr>
            <w:color w:val="0000EE"/>
            <w:u w:val="single"/>
          </w:rPr>
          <w:t>[4]</w:t>
        </w:r>
      </w:hyperlink>
      <w:r>
        <w:t xml:space="preserve">, </w:t>
      </w:r>
      <w:hyperlink r:id="rId14">
        <w:r>
          <w:rPr>
            <w:color w:val="0000EE"/>
            <w:u w:val="single"/>
          </w:rPr>
          <w:t>[5]</w:t>
        </w:r>
      </w:hyperlink>
      <w:r>
        <w:t xml:space="preserve">- Paragraph 5: </w:t>
      </w:r>
      <w:hyperlink r:id="rId15">
        <w:r>
          <w:rPr>
            <w:color w:val="0000EE"/>
            <w:u w:val="single"/>
          </w:rPr>
          <w:t>[7]</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https://www.thepinknews.com/2026/08/19/russian-lgbt-network-closure/</w:t>
        </w:r>
      </w:hyperlink>
      <w:r>
        <w:t xml:space="preserve"> - Please view link - unable to able to access data</w:t>
      </w:r>
      <w:r/>
    </w:p>
    <w:p>
      <w:pPr>
        <w:pStyle w:val="ListNumber"/>
        <w:spacing w:line="240" w:lineRule="auto"/>
        <w:ind w:left="720"/>
      </w:pPr>
      <w:r/>
      <w:hyperlink r:id="rId10">
        <w:r>
          <w:rPr>
            <w:color w:val="0000EE"/>
            <w:u w:val="single"/>
          </w:rPr>
          <w:t>https://www.themoscowtimes.com/2026/04/27/russian-court-outlaws-top-lgbtq-rights-group-as-extremist-a92617</w:t>
        </w:r>
      </w:hyperlink>
      <w:r>
        <w:t xml:space="preserve"> - In April 2026, a St. Petersburg court declared the Russian LGBT Network an 'extremist' organisation, effectively banning its activities in Russia. This ruling followed a lawsuit filed by the Russian Justice Ministry, marking a significant escalation in the government's crackdown on LGBTQ+ rights groups. The court's decision has raised concerns about the safety of individuals associated with the organisation, as they now face potential legal repercussions for supporting or being connected to the group. The ruling reflects a broader trend of increasing hostility towards LGBTQ+ organisations in Russia, particularly since the 2022 invasion of Ukraine, which has accelerated the country's conservative turn. The Russian LGBT Network, established in 2006, has been a prominent advocate for LGBTQ+ rights and support in Russia, making this decision a substantial blow to the community. The organisation has indicated plans to appeal the ruling, but the legal landscape remains uncertain for LGBTQ+ rights groups operating within the country. This development underscores the challenges faced by LGBTQ+ activists and organisations in Russia, as they navigate a rapidly changing and increasingly repressive environment. The international community has expressed concern over the implications of this ruling for human rights and the freedom of association in Russia.</w:t>
      </w:r>
      <w:r/>
    </w:p>
    <w:p>
      <w:pPr>
        <w:pStyle w:val="ListNumber"/>
        <w:spacing w:line="240" w:lineRule="auto"/>
        <w:ind w:left="720"/>
      </w:pPr>
      <w:r/>
      <w:hyperlink r:id="rId11">
        <w:r>
          <w:rPr>
            <w:color w:val="0000EE"/>
            <w:u w:val="single"/>
          </w:rPr>
          <w:t>https://meduza.io/en/news/2026/04/27/st-petersburg-court-declares-russian-lgbt-network-an-extremist-organization-bans-it-from-operating-in-russia</w:t>
        </w:r>
      </w:hyperlink>
      <w:r>
        <w:t xml:space="preserve"> - In April 2026, a St. Petersburg court declared the Russian LGBT Network an 'extremist organisation,' effectively banning its operations within Russia. The Justice Ministry initiated the lawsuit, and the court proceedings were conducted behind closed doors. This ruling is part of a broader pattern of increasing repression against LGBTQ+ organisations in Russia, following a 2023 Supreme Court decision that banned the 'international LGBT movement' as an 'extremist organisation.' The Russian LGBT Network, founded in 2006, has been a key advocate for LGBTQ+ rights and support in Russia. The court's decision has raised concerns about the safety and legal status of individuals associated with the organisation, as they now face potential legal consequences for their involvement. The ruling reflects a broader trend of escalating hostility towards LGBTQ+ groups in Russia, particularly since the 2022 invasion of Ukraine, which has intensified the country's conservative turn. The international community has expressed concern over the implications of this ruling for human rights and the freedom of association in Russia.</w:t>
      </w:r>
      <w:r/>
    </w:p>
    <w:p>
      <w:pPr>
        <w:pStyle w:val="ListNumber"/>
        <w:spacing w:line="240" w:lineRule="auto"/>
        <w:ind w:left="720"/>
      </w:pPr>
      <w:r/>
      <w:hyperlink r:id="rId12">
        <w:r>
          <w:rPr>
            <w:color w:val="0000EE"/>
            <w:u w:val="single"/>
          </w:rPr>
          <w:t>https://www.jurist.org/news/2026/04/russia-court-declares-lgbt-network-as-extremist-amidst-intensified-crackdown/</w:t>
        </w:r>
      </w:hyperlink>
      <w:r>
        <w:t xml:space="preserve"> - In April 2026, a St. Petersburg court declared the Russian LGBT Network an 'extremist organisation,' effectively banning its activities in Russia. This decision follows a lawsuit filed by the Russian Justice Ministry and is part of a broader crackdown on LGBTQ+ organisations in the country. The ruling has raised concerns about the safety and legal status of individuals associated with the organisation, as they now face potential legal consequences for supporting or being connected to the group. The court's decision reflects a broader trend of increasing repression against LGBTQ+ groups in Russia, following a 2023 Supreme Court ruling that banned the 'international LGBT movement' as an 'extremist organisation.' The Russian LGBT Network, established in 2006, has been a prominent advocate for LGBTQ+ rights and support in Russia. The international community has expressed concern over the implications of this ruling for human rights and the freedom of association in Russia.</w:t>
      </w:r>
      <w:r/>
    </w:p>
    <w:p>
      <w:pPr>
        <w:pStyle w:val="ListNumber"/>
        <w:spacing w:line="240" w:lineRule="auto"/>
        <w:ind w:left="720"/>
      </w:pPr>
      <w:r/>
      <w:hyperlink r:id="rId14">
        <w:r>
          <w:rPr>
            <w:color w:val="0000EE"/>
            <w:u w:val="single"/>
          </w:rPr>
          <w:t>https://urania.institute/en/news/2026/0529-russia-bans-lgbt-groups/</w:t>
        </w:r>
      </w:hyperlink>
      <w:r>
        <w:t xml:space="preserve"> - Between March and May 2026, courts in seven Russian regions designated nine LGBTQ+ organisations as 'extremist' and banned them. These organisations include the Coming Out initiative group, LGBT Resource Centre, LGBT media Parni Plus, Moscow Community Center for LGBT+ Initiatives, Irida group, Russian LGBT Network, Kallisto movement, T9 NSK, and Centre T. The banned organisations provided psychological, legal, and medical assistance to LGBTQ+ individuals and documented cases of discrimination. The liquidations are based on a 2023 ruling by the Supreme Court of Russia, which designated the 'international LGBT movement' as extremist and banned it. This decision has created a legal framework for prosecuting any initiatives supporting LGBTQ+ people in the country, leading to the closure of several prominent LGBTQ+ rights groups.</w:t>
      </w:r>
      <w:r/>
    </w:p>
    <w:p>
      <w:pPr>
        <w:pStyle w:val="ListNumber"/>
        <w:spacing w:line="240" w:lineRule="auto"/>
        <w:ind w:left="720"/>
      </w:pPr>
      <w:r/>
      <w:hyperlink r:id="rId13">
        <w:r>
          <w:rPr>
            <w:color w:val="0000EE"/>
            <w:u w:val="single"/>
          </w:rPr>
          <w:t>https://comingoutspb.org/en/</w:t>
        </w:r>
      </w:hyperlink>
      <w:r>
        <w:t xml:space="preserve"> - Coming Out is a non-governmental organisation based in St. Petersburg, Russia, dedicated to supporting LGBTQ+ individuals and promoting their rights. Established in 2008, the organisation offers free psychological, legal, and career support to LGBTQ+ people and their close ones, aiming to help them feel safer in Russia and the EECA region. Over the years, Coming Out has conducted thousands of psychological sessions, legal consultations, and career guidance sessions, as well as peer support sessions for transgender people. The organisation also hosts QueerFests and publishes annual research reports on the situation of LGBTQ+ people in Russia. Despite the challenging environment for LGBTQ+ rights in Russia, Coming Out continues to provide essential services and support to the community.</w:t>
      </w:r>
      <w:r/>
    </w:p>
    <w:p>
      <w:pPr>
        <w:pStyle w:val="ListNumber"/>
        <w:spacing w:line="240" w:lineRule="auto"/>
        <w:ind w:left="720"/>
      </w:pPr>
      <w:r/>
      <w:hyperlink r:id="rId15">
        <w:r>
          <w:rPr>
            <w:color w:val="0000EE"/>
            <w:u w:val="single"/>
          </w:rPr>
          <w:t>https://www.latimes.com/world-nation/story/2026-03-03/russia-bans-prominent-lgbtq-rights-group-as-extremist-in-new-blow-to-beleaguered-community</w:t>
        </w:r>
      </w:hyperlink>
      <w:r>
        <w:t xml:space="preserve"> - In March 2026, a court in St. Petersburg designated the Coming Out group, a prominent LGBTQ+ rights organisation, as an 'extremist' organisation, effectively banning its activities in Russia. The authorities did not disclose details of the lawsuit filed by Russia's Justice Ministry, and the hearing was held behind closed doors. The group, which now operates from abroad, stated that it will continue to help LGBTQ+ people in Russia and beyond and fight for their rights despite the ruling. This decision is part of a broader trend of increasing repression against LGBTQ+ organisations in Russia, following a 2023 Supreme Court ruling that banned the 'international LGBT movement' as an 'extremist' organisation. The international community has expressed concern over the implications of this ruling for human rights and the freedom of association in Russia.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19/russian-lgbt-network-closure/" TargetMode="External"/><Relationship Id="rId10" Type="http://schemas.openxmlformats.org/officeDocument/2006/relationships/hyperlink" Target="https://www.themoscowtimes.com/2026/04/27/russian-court-outlaws-top-lgbtq-rights-group-as-extremist-a92617" TargetMode="External"/><Relationship Id="rId11" Type="http://schemas.openxmlformats.org/officeDocument/2006/relationships/hyperlink" Target="https://meduza.io/en/news/2026/04/27/st-petersburg-court-declares-russian-lgbt-network-an-extremist-organization-bans-it-from-operating-in-russia" TargetMode="External"/><Relationship Id="rId12" Type="http://schemas.openxmlformats.org/officeDocument/2006/relationships/hyperlink" Target="https://www.jurist.org/news/2026/04/russia-court-declares-lgbt-network-as-extremist-amidst-intensified-crackdown/" TargetMode="External"/><Relationship Id="rId13" Type="http://schemas.openxmlformats.org/officeDocument/2006/relationships/hyperlink" Target="https://comingoutspb.org/en/" TargetMode="External"/><Relationship Id="rId14" Type="http://schemas.openxmlformats.org/officeDocument/2006/relationships/hyperlink" Target="https://urania.institute/en/news/2026/0529-russia-bans-lgbt-groups/" TargetMode="External"/><Relationship Id="rId15" Type="http://schemas.openxmlformats.org/officeDocument/2006/relationships/hyperlink" Target="https://www.latimes.com/world-nation/story/2026-03-03/russia-bans-prominent-lgbtq-rights-group-as-extremist-in-new-blow-to-beleaguered-commun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