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Keep Philly’s Pride Visitor Center Open and Thriving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locals have flocked to the Philly Pride Visitor Center this summer, and organisers are racing to translate that popularity into long-term funding so the Gayborhood hub can stay open, keep community programmes running, and deepen partnerships across the city.</w:t>
      </w:r>
      <w:r/>
    </w:p>
    <w:p>
      <w:r/>
      <w:r>
        <w:t>Essential Takeaways</w:t>
      </w:r>
      <w:r/>
      <w:r/>
    </w:p>
    <w:p>
      <w:pPr>
        <w:pStyle w:val="ListBullet"/>
        <w:spacing w:line="240" w:lineRule="auto"/>
        <w:ind w:left="720"/>
      </w:pPr>
      <w:r/>
      <w:r>
        <w:rPr>
          <w:b/>
        </w:rPr>
        <w:t>High footfall:</w:t>
      </w:r>
      <w:r>
        <w:t xml:space="preserve"> The centre welcomed thousands over six months, proving strong public interest and tourism potential. </w:t>
      </w:r>
      <w:r/>
    </w:p>
    <w:p>
      <w:pPr>
        <w:pStyle w:val="ListBullet"/>
        <w:spacing w:line="240" w:lineRule="auto"/>
        <w:ind w:left="720"/>
      </w:pPr>
      <w:r/>
      <w:r>
        <w:rPr>
          <w:b/>
        </w:rPr>
        <w:t>Short-term funding:</w:t>
      </w:r>
      <w:r>
        <w:t xml:space="preserve"> Current support covers only a year, so organisers are seeking longer-term funding now. </w:t>
      </w:r>
      <w:r/>
    </w:p>
    <w:p>
      <w:pPr>
        <w:pStyle w:val="ListBullet"/>
        <w:spacing w:line="240" w:lineRule="auto"/>
        <w:ind w:left="720"/>
      </w:pPr>
      <w:r/>
      <w:r>
        <w:rPr>
          <w:b/>
        </w:rPr>
        <w:t>Community hub:</w:t>
      </w:r>
      <w:r>
        <w:t xml:space="preserve"> The space doubles as a mini museum of Philly’s queer history and a warm gathering spot , walls are decorated with historic milestones. </w:t>
      </w:r>
      <w:r/>
    </w:p>
    <w:p>
      <w:pPr>
        <w:pStyle w:val="ListBullet"/>
        <w:spacing w:line="240" w:lineRule="auto"/>
        <w:ind w:left="720"/>
      </w:pPr>
      <w:r/>
      <w:r>
        <w:rPr>
          <w:b/>
        </w:rPr>
        <w:t>Partnership power:</w:t>
      </w:r>
      <w:r>
        <w:t xml:space="preserve"> Local restaurants, businesses and student groups have helped programme events and boost visibility, showing a model for sustaining operations. </w:t>
      </w:r>
      <w:r/>
    </w:p>
    <w:p>
      <w:pPr>
        <w:pStyle w:val="ListBullet"/>
        <w:spacing w:line="240" w:lineRule="auto"/>
        <w:ind w:left="720"/>
      </w:pPr>
      <w:r/>
      <w:r>
        <w:rPr>
          <w:b/>
        </w:rPr>
        <w:t>Meaningful moments:</w:t>
      </w:r>
      <w:r>
        <w:t xml:space="preserve"> Events like a vow renewal during “Out and About on Friday” highlight how the centre mixes celebration, history and outreach.</w:t>
      </w:r>
      <w:r/>
      <w:r/>
    </w:p>
    <w:p>
      <w:pPr>
        <w:pStyle w:val="Heading2"/>
      </w:pPr>
      <w:r>
        <w:t>A busy summer made the case: crowds, colour and curiosity</w:t>
      </w:r>
      <w:r/>
    </w:p>
    <w:p>
      <w:r/>
      <w:r>
        <w:t>The centre’s busiest months offered a vivid reminder that people want a queer-specific visitor space, and they notice the little details , the friendly staff, the informative panels, the quiet corners where someone can feel safe. According to local reports, thousands passed through the doors over six months, which is a persuasive number when funders want proof of impact. That kind of footfall gives city leaders and organisers hard evidence to show why the centre deserves multi-year support.</w:t>
      </w:r>
      <w:r/>
    </w:p>
    <w:p>
      <w:pPr>
        <w:pStyle w:val="Heading2"/>
      </w:pPr>
      <w:r>
        <w:t>Why one year of funding won’t cut it</w:t>
      </w:r>
      <w:r/>
    </w:p>
    <w:p>
      <w:r/>
      <w:r>
        <w:t>The organisers have funding for only a year, which creates both urgency and opportunity. Short-term grants let you pilot programmes quickly, but they also make planning difficult for staff and partners. Councilmember Rue Landau, the city’s first openly LGBTQ+ councilmember, has spoken in favour of extending support, noting how the centre anchors queer visibility in the Gayborhood. For the centre to become a sustainable fixture, it needs predictable revenue , whether from municipal backing, philanthropic sponsorships, or earned income streams like tourism partnerships.</w:t>
      </w:r>
      <w:r/>
    </w:p>
    <w:p>
      <w:pPr>
        <w:pStyle w:val="Heading2"/>
      </w:pPr>
      <w:r>
        <w:t>The centre is part museum, part welcome desk, and very human</w:t>
      </w:r>
      <w:r/>
    </w:p>
    <w:p>
      <w:r/>
      <w:r>
        <w:t>Walk inside and you get a compact history lesson: plaques and exhibits mark Philadelphia’s early LGBTQ+ protests and milestones, including the city’s pivotal role in the early gay-rights movement. That context makes the centre more than a tourist stop, it’s a tribute to community memory. Staff and volunteers describe how visitors react emotionally, often relieved to find a place that explicitly says “you belong.” That emotional pull is a strong argument in fundraising pitches.</w:t>
      </w:r>
      <w:r/>
    </w:p>
    <w:p>
      <w:pPr>
        <w:pStyle w:val="Heading2"/>
      </w:pPr>
      <w:r>
        <w:t>Partnerships are already doing heavy lifting , expand that playbook</w:t>
      </w:r>
      <w:r/>
    </w:p>
    <w:p>
      <w:r/>
      <w:r>
        <w:t>Local businesses and non-profits have chipped in for events, food and publicity, showing a collaborative template that could scale. The centre’s “Out and About on Friday” series and community celebrations relied on restaurants, bakeries and student groups to draw crowds. Organisers should formalise sponsorship tiers, offer co-branded programming with Visit Philly and local cultural institutions, and explore a Pride Passport-style tourism tie-in to capture visitors’ dollars in repeatable ways.</w:t>
      </w:r>
      <w:r/>
    </w:p>
    <w:p>
      <w:pPr>
        <w:pStyle w:val="Heading2"/>
      </w:pPr>
      <w:r>
        <w:t>Programming that spotlights people , and brings donors on board</w:t>
      </w:r>
      <w:r/>
    </w:p>
    <w:p>
      <w:r/>
      <w:r>
        <w:t>Events such as vow renewals and pop-up exhibits do two jobs: they centre real people’s stories and they create moments that donors and local politicians can point to. Those human stories are persuasive in conversations with potential funders who want to see community benefit, not just attendance numbers. Consider building a calendar of signature annual events to anchor fundraising appeals and provide predictable earned revenue opportunities, like ticketed talks or guided queer-history tours.</w:t>
      </w:r>
      <w:r/>
    </w:p>
    <w:p>
      <w:pPr>
        <w:pStyle w:val="Heading2"/>
      </w:pPr>
      <w:r>
        <w:t>Practical next steps organisers can take now</w:t>
      </w:r>
      <w:r/>
    </w:p>
    <w:p>
      <w:r/>
      <w:r>
        <w:t>Start with transparent finances and a clear case for support that pairs attendance data with community outcomes. Pitch multi-year municipal funding, approach local foundations for operational grants, and test small earned-income initiatives like tours or a paid membership with perks. Don’t forget in-kind contributions: marketing support, pro-bono legal help for nonprofit structuring, and volunteer docent programmes can reduce costs while deepening community buy-in.</w:t>
      </w:r>
      <w:r/>
    </w:p>
    <w:p>
      <w:r/>
      <w:r>
        <w:t>It's a small civic investment that could keep a vital space open for history, celebration and quiet refuge.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13">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https://billypenn.com/2026/08/18/phillys-pride-visitor-center-seeks-long-term-funding-continues-community-outreach/</w:t>
        </w:r>
      </w:hyperlink>
      <w:r>
        <w:t xml:space="preserve"> - Please view link - unable to able to access data</w:t>
      </w:r>
      <w:r/>
    </w:p>
    <w:p>
      <w:pPr>
        <w:pStyle w:val="ListNumber"/>
        <w:spacing w:line="240" w:lineRule="auto"/>
        <w:ind w:left="720"/>
      </w:pPr>
      <w:r/>
      <w:hyperlink r:id="rId10">
        <w:r>
          <w:rPr>
            <w:color w:val="0000EE"/>
            <w:u w:val="single"/>
          </w:rPr>
          <w:t>https://philadelphia.today/2026/02/philly-pride-visitor-center/</w:t>
        </w:r>
      </w:hyperlink>
      <w:r>
        <w:t xml:space="preserve"> - Philadelphia has inaugurated the Philly Pride Visitor Center in the heart of the Gayborhood. This centre aims to promote LGBTQ+ tourism and highlight the city's role in the fight for LGBTQ+ rights. Opened ahead of America's 250th anniversary, it serves as a welcoming hub for LGBTQ+ communities, offering resources and information about queer-friendly experiences in Philadelphia and Pennsylvania. The centre operates from Thursday to Monday, noon to 6 p.m., providing a safe space for visitors and residents alike.</w:t>
      </w:r>
      <w:r/>
    </w:p>
    <w:p>
      <w:pPr>
        <w:pStyle w:val="ListNumber"/>
        <w:spacing w:line="240" w:lineRule="auto"/>
        <w:ind w:left="720"/>
      </w:pPr>
      <w:r/>
      <w:hyperlink r:id="rId13">
        <w:r>
          <w:rPr>
            <w:color w:val="0000EE"/>
            <w:u w:val="single"/>
          </w:rPr>
          <w:t>https://www.visitphilly.com/media-center/press-releases/philly-pride-visitor-center-and-stonewall-national-monument-visitor-center-launch-pride-passport-for-americas-250th/</w:t>
        </w:r>
      </w:hyperlink>
      <w:r>
        <w:t xml:space="preserve"> - In celebration of America's 250th anniversary, the Philly Pride Visitor Center and the Stonewall National Monument Visitor Center have launched the 'Pride Passport'. This initiative connects Philadelphia and New York City, two pivotal cities in LGBTQ+ civil rights history. Participants can collect commemorative stamps at both locations between June 1 and December 31, 2026, and receive a limited-edition tote bag upon completion. The program underscores the shared history and ongoing advocacy of the LGBTQ+ community in these cities.</w:t>
      </w:r>
      <w:r/>
    </w:p>
    <w:p>
      <w:pPr>
        <w:pStyle w:val="ListNumber"/>
        <w:spacing w:line="240" w:lineRule="auto"/>
        <w:ind w:left="720"/>
      </w:pPr>
      <w:r/>
      <w:hyperlink r:id="rId12">
        <w:r>
          <w:rPr>
            <w:color w:val="0000EE"/>
            <w:u w:val="single"/>
          </w:rPr>
          <w:t>https://www.visitphilly.com/things-to-do/attractions/philly-pride-visitor-center/</w:t>
        </w:r>
      </w:hyperlink>
      <w:r>
        <w:t xml:space="preserve"> - The Philly Pride Visitor Center, located in the Gayborhood at 12th and Locust streets, serves as a welcoming hub for LGBTQ+ resources and travel-planning services. As one of America's first visitor centers dedicated to LGBTQ+ visitors and allies, it offers comprehensive services, including itinerary planning, attraction ticketing, and travel information. Visitors can also learn about Philadelphia's pioneering role in the fight for equal rights and discover LGBTQ-friendly experiences, businesses, and cultural institutions across the city and state.</w:t>
      </w:r>
      <w:r/>
    </w:p>
    <w:p>
      <w:pPr>
        <w:pStyle w:val="ListNumber"/>
        <w:spacing w:line="240" w:lineRule="auto"/>
        <w:ind w:left="720"/>
      </w:pPr>
      <w:r/>
      <w:hyperlink r:id="rId14">
        <w:r>
          <w:rPr>
            <w:color w:val="0000EE"/>
            <w:u w:val="single"/>
          </w:rPr>
          <w:t>https://www.history.com/this-day-in-history/July-4/first-annual-reminder-demonstration-philadelphia-gay-rights-lgbt</w:t>
        </w:r>
      </w:hyperlink>
      <w:r>
        <w:t xml:space="preserve"> - On July 4, 1965, over two dozen LGBTQ+ activists held the first Annual Reminder demonstration in front of Independence Hall in Philadelphia. This event was among the earliest gay rights demonstrations in the United States, aiming to highlight the lack of civil rights protections for homosexuals. The protest, organized by Frank Kameny, emphasized the need for respectability to counteract public sentiment towards gay people at the time. The Annual Reminders continued annually through 1969, serving as a precursor to the wider gay liberation movement.</w:t>
      </w:r>
      <w:r/>
    </w:p>
    <w:p>
      <w:pPr>
        <w:pStyle w:val="ListNumber"/>
        <w:spacing w:line="240" w:lineRule="auto"/>
        <w:ind w:left="720"/>
      </w:pPr>
      <w:r/>
      <w:hyperlink r:id="rId11">
        <w:r>
          <w:rPr>
            <w:color w:val="0000EE"/>
            <w:u w:val="single"/>
          </w:rPr>
          <w:t>https://www.nbcphiladelphia.com/news/local/philly-pride-visitor-center-grand-opening/4359583/</w:t>
        </w:r>
      </w:hyperlink>
      <w:r>
        <w:t xml:space="preserve"> - Philadelphia has opened a new LGBTQ+ visitor center in the heart of the city's Gayborhood. The facility is dedicated to local LGBTQ+ businesses, cultural connections, and more, marking a significant step towards inclusivity. The grand opening was celebrated with a ribbon-cutting ceremony, highlighting the city's commitment to providing a safe and welcoming space for the LGBTQ+ community. The center aims to serve as a hub for resources, information, and support for LGBTQ+ individuals and allies visiting or residing in Philadelphia.</w:t>
      </w:r>
      <w:r/>
    </w:p>
    <w:p>
      <w:pPr>
        <w:pStyle w:val="ListNumber"/>
        <w:spacing w:line="240" w:lineRule="auto"/>
        <w:ind w:left="720"/>
      </w:pPr>
      <w:r/>
      <w:hyperlink r:id="rId15">
        <w:r>
          <w:rPr>
            <w:color w:val="0000EE"/>
            <w:u w:val="single"/>
          </w:rPr>
          <w:t>https://en.wikipedia.org/wiki/Annual_Reminder</w:t>
        </w:r>
      </w:hyperlink>
      <w:r>
        <w:t xml:space="preserve"> - The Annual Reminders were a series of early pickets organized by gay organizations, held yearly from 1965 through 1969. The Reminder took place each July 4 at Independence Hall in Philadelphia and were among the earliest LGBTQ demonstrations in the United States. The events were designed to inform and remind the American people that gay people did not enjoy basic civil rights protections. The Reminders were held each year from 1965 through 1969, with the final picket taking place shortly after the June 28 Stonewall riots, considered the flashpoint of the modern gay liberation movement.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llypenn.com/2026/08/18/phillys-pride-visitor-center-seeks-long-term-funding-continues-community-outreach/" TargetMode="External"/><Relationship Id="rId10" Type="http://schemas.openxmlformats.org/officeDocument/2006/relationships/hyperlink" Target="https://philadelphia.today/2026/02/philly-pride-visitor-center/" TargetMode="External"/><Relationship Id="rId11" Type="http://schemas.openxmlformats.org/officeDocument/2006/relationships/hyperlink" Target="https://www.nbcphiladelphia.com/news/local/philly-pride-visitor-center-grand-opening/4359583/" TargetMode="External"/><Relationship Id="rId12" Type="http://schemas.openxmlformats.org/officeDocument/2006/relationships/hyperlink" Target="https://www.visitphilly.com/things-to-do/attractions/philly-pride-visitor-center/" TargetMode="External"/><Relationship Id="rId13" Type="http://schemas.openxmlformats.org/officeDocument/2006/relationships/hyperlink" Target="https://www.visitphilly.com/media-center/press-releases/philly-pride-visitor-center-and-stonewall-national-monument-visitor-center-launch-pride-passport-for-americas-250th/" TargetMode="External"/><Relationship Id="rId14" Type="http://schemas.openxmlformats.org/officeDocument/2006/relationships/hyperlink" Target="https://www.history.com/this-day-in-history/July-4/first-annual-reminder-demonstration-philadelphia-gay-rights-lgbt" TargetMode="External"/><Relationship Id="rId15" Type="http://schemas.openxmlformats.org/officeDocument/2006/relationships/hyperlink" Target="https://en.wikipedia.org/wiki/Annual_Remin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