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Polls Show LGBTQ People Lead Support for Trans Athletes in the US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opinion polls have noticed a clear trend: LGBTQ+ adults are the most supportive group when it comes to allowing trans people to compete on sports teams that match their gender, a distinction that matters amid heated national debates over school and pro sports.</w:t>
      </w:r>
      <w:r/>
    </w:p>
    <w:p>
      <w:r/>
      <w:r>
        <w:t>Essential Takeaways</w:t>
      </w:r>
      <w:r/>
      <w:r/>
    </w:p>
    <w:p>
      <w:pPr>
        <w:pStyle w:val="ListBullet"/>
        <w:spacing w:line="240" w:lineRule="auto"/>
        <w:ind w:left="720"/>
      </w:pPr>
      <w:r/>
      <w:r>
        <w:rPr>
          <w:b/>
        </w:rPr>
        <w:t>Strongest support:</w:t>
      </w:r>
      <w:r>
        <w:t xml:space="preserve"> LGBTQ+ adults are the only identity group where a plurality express high comfort with trans athletes competing as their gender.</w:t>
      </w:r>
      <w:r/>
    </w:p>
    <w:p>
      <w:pPr>
        <w:pStyle w:val="ListBullet"/>
        <w:spacing w:line="240" w:lineRule="auto"/>
        <w:ind w:left="720"/>
      </w:pPr>
      <w:r/>
      <w:r>
        <w:rPr>
          <w:b/>
        </w:rPr>
        <w:t>Wider discomfort:</w:t>
      </w:r>
      <w:r>
        <w:t xml:space="preserve"> Most Americans surveyed reported low comfort with trans athletes, with younger adults showing relatively higher acceptance.</w:t>
      </w:r>
      <w:r/>
    </w:p>
    <w:p>
      <w:pPr>
        <w:pStyle w:val="ListBullet"/>
        <w:spacing w:line="240" w:lineRule="auto"/>
        <w:ind w:left="720"/>
      </w:pPr>
      <w:r/>
      <w:r>
        <w:rPr>
          <w:b/>
        </w:rPr>
        <w:t>Ideology matters:</w:t>
      </w:r>
      <w:r>
        <w:t xml:space="preserve"> Political ideology and party leanings divide opinion sharply, with liberals and Democrats more supportive than conservatives.</w:t>
      </w:r>
      <w:r/>
    </w:p>
    <w:p>
      <w:pPr>
        <w:pStyle w:val="ListBullet"/>
        <w:spacing w:line="240" w:lineRule="auto"/>
        <w:ind w:left="720"/>
      </w:pPr>
      <w:r/>
      <w:r>
        <w:rPr>
          <w:b/>
        </w:rPr>
        <w:t>Policy nuance missing:</w:t>
      </w:r>
      <w:r>
        <w:t xml:space="preserve"> Polls often conflate school and professional sports, obscuring important differences for parents, athletes and policymakers.</w:t>
      </w:r>
      <w:r/>
    </w:p>
    <w:p>
      <w:pPr>
        <w:pStyle w:val="ListBullet"/>
        <w:spacing w:line="240" w:lineRule="auto"/>
        <w:ind w:left="720"/>
      </w:pPr>
      <w:r/>
      <w:r>
        <w:rPr>
          <w:b/>
        </w:rPr>
        <w:t>Lived benefits:</w:t>
      </w:r>
      <w:r>
        <w:t xml:space="preserve"> Trans athletes and allies report sports boost wellbeing, community and resilience despite political headwinds.</w:t>
      </w:r>
      <w:r/>
      <w:r/>
    </w:p>
    <w:p>
      <w:pPr>
        <w:pStyle w:val="Heading2"/>
      </w:pPr>
      <w:r>
        <w:t>Why LGBTQ adults stand out , and what the numbers say</w:t>
      </w:r>
      <w:r/>
    </w:p>
    <w:p>
      <w:r/>
      <w:r>
        <w:t>The clearest finding from recent surveys is straightforward: LGBTQ+ respondents are markedly more likely to say they’re comfortable with trans people competing on teams that match their gender. That matters in a culture war where public opinion shapes policy, and comfort or discomfort feels visceral , people describe it as a gut reaction or a moral stance. According to Pew Research Center data, LGBTQ+ adults are uniquely likely to fall on the supportive side, even as most other demographic groups tend toward opposition or uncertainty. That split underlines how identity and lived experience influence views on fairness, inclusion and safety in sport.</w:t>
      </w:r>
      <w:r/>
    </w:p>
    <w:p>
      <w:pPr>
        <w:pStyle w:val="Heading2"/>
      </w:pPr>
      <w:r>
        <w:t>Young people are more open, conservatives much less so</w:t>
      </w:r>
      <w:r/>
    </w:p>
    <w:p>
      <w:r/>
      <w:r>
        <w:t>Age and ideology are two major fault lines. Eighteen- to 29-year-olds show the highest levels of comfort with trans athletes, while conservative Republicans express overwhelming opposition. That partisan pattern isn’t new: polls over the past few years, including Gallup and YouGov surveys, track a similar divide, with support concentrated among liberals, younger voters and people who already accept gender diversity. For parents, coaches and school boards, that means community views will vary dramatically depending on local politics , and what’s acceptable in one town may be fiercely contested in the next.</w:t>
      </w:r>
      <w:r/>
    </w:p>
    <w:p>
      <w:pPr>
        <w:pStyle w:val="Heading2"/>
      </w:pPr>
      <w:r>
        <w:t>Polling limits: school kids versus professionals</w:t>
      </w:r>
      <w:r/>
    </w:p>
    <w:p>
      <w:r/>
      <w:r>
        <w:t>One thing most headline figures don’t make clear is which question respondents had in mind: kids in school or elite professional athletes? That ambiguity matters. People tend to react differently when they think about a 12‑year‑old at a school sports day than when they imagine an elite athlete on a televised stage. Many recent surveys lump both scenarios together, which can overstate or understate true public sentiment on specific policies. If you’re a parent or policy-maker, look for polls that separate student-athlete questions from professional-sport scenarios before you decide what the numbers really mean.</w:t>
      </w:r>
      <w:r/>
    </w:p>
    <w:p>
      <w:pPr>
        <w:pStyle w:val="Heading2"/>
      </w:pPr>
      <w:r>
        <w:t>What the science says , and why it’s complicated</w:t>
      </w:r>
      <w:r/>
    </w:p>
    <w:p>
      <w:r/>
      <w:r>
        <w:t>A lot of the public debate leans on the idea of a competitive advantage, particularly regarding trans women in women’s sports. Scientific studies don’t offer a neat, one-line answer: evidence suggests longstanding hormone therapy reduces many physiological differences, and early medical transition before male puberty appears to eliminate measurable advantages in most cases. Still, courts and commentators often distrust expert nuance, turning complex biology into soundbites. The result is policy fights that sometimes ignore medical detail and lived experience for political theatre.</w:t>
      </w:r>
      <w:r/>
    </w:p>
    <w:p>
      <w:pPr>
        <w:pStyle w:val="Heading2"/>
      </w:pPr>
      <w:r>
        <w:t>Why participation matters: voices from the pitch</w:t>
      </w:r>
      <w:r/>
    </w:p>
    <w:p>
      <w:r/>
      <w:r>
        <w:t>Beyond statistics, personal stories remind us what’s at stake. Trans athletes describe sport as sanctuary , a place to belong, to build resilience and to look after mental health. Amateur players and community clubs report that inclusion strengthens teams and keeps young people engaged in healthy activities. Those human accounts are part of why LGBTQ+ communities strongly support inclusion: they see the tangible benefits on wellbeing and social connection, not just abstract fairness arguments.</w:t>
      </w:r>
      <w:r/>
    </w:p>
    <w:p>
      <w:r/>
      <w:r>
        <w:t>It's a small change that can make every sporting chance fairer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1">
        <w:r>
          <w:rPr>
            <w:color w:val="0000EE"/>
            <w:u w:val="single"/>
          </w:rPr>
          <w:t>[4]</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https://www.lgbtqnation.com/2026/08/lgbtq-people-are-the-most-supportive-group-when-it-comes-to-trans-athletes/</w:t>
        </w:r>
      </w:hyperlink>
      <w:r>
        <w:t xml:space="preserve"> - Please view link - unable to able to access data</w:t>
      </w:r>
      <w:r/>
    </w:p>
    <w:p>
      <w:pPr>
        <w:pStyle w:val="ListNumber"/>
        <w:spacing w:line="240" w:lineRule="auto"/>
        <w:ind w:left="720"/>
      </w:pPr>
      <w:r/>
      <w:hyperlink r:id="rId10">
        <w:r>
          <w:rPr>
            <w:color w:val="0000EE"/>
            <w:u w:val="single"/>
          </w:rPr>
          <w:t>https://www.pewresearch.org/short-reads/2025/02/26/americans-have-grown-more-supportive-of-restrictions-for-trans-people-in-recent-years/</w:t>
        </w:r>
      </w:hyperlink>
      <w:r>
        <w:t xml:space="preserve"> - A Pew Research Center survey from February 2025 reveals that 66% of U.S. adults support laws requiring transgender athletes to compete on teams matching their sex assigned at birth. This indicates a growing trend towards restrictions for transgender individuals in recent years. The survey highlights the increasing support for such policies among the general public.</w:t>
      </w:r>
      <w:r/>
    </w:p>
    <w:p>
      <w:pPr>
        <w:pStyle w:val="ListNumber"/>
        <w:spacing w:line="240" w:lineRule="auto"/>
        <w:ind w:left="720"/>
      </w:pPr>
      <w:r/>
      <w:hyperlink r:id="rId12">
        <w:r>
          <w:rPr>
            <w:color w:val="0000EE"/>
            <w:u w:val="single"/>
          </w:rPr>
          <w:t>https://www.pewresearch.org/short-reads/2025/02/26/most-lgbtq-adults-expect-trumps-policies-to-affect-gay-lesbian-bisexual-and-trans-people-negatively/</w:t>
        </w:r>
      </w:hyperlink>
      <w:r>
        <w:t xml:space="preserve"> - In a February 2025 Pew Research Center survey, LGBTQ adults expressed concerns that policies under President Trump would negatively impact gay, lesbian, bisexual, and transgender individuals. The survey highlights the community's apprehension regarding the administration's stance on LGBTQ rights and its potential effects on their daily lives.</w:t>
      </w:r>
      <w:r/>
    </w:p>
    <w:p>
      <w:pPr>
        <w:pStyle w:val="ListNumber"/>
        <w:spacing w:line="240" w:lineRule="auto"/>
        <w:ind w:left="720"/>
      </w:pPr>
      <w:r/>
      <w:hyperlink r:id="rId11">
        <w:r>
          <w:rPr>
            <w:color w:val="0000EE"/>
            <w:u w:val="single"/>
          </w:rPr>
          <w:t>https://www.pewresearch.org/social-trends/2025/05/29/social-acceptance-for-gay-lesbian-bisexual-nonbinary-and-transgender-people/</w:t>
        </w:r>
      </w:hyperlink>
      <w:r>
        <w:t xml:space="preserve"> - A May 2025 Pew Research Center report examines the social acceptance of LGBTQ individuals in the U.S. It finds that gay and lesbian adults experience the highest levels of acceptance, while nonbinary and transgender individuals face varying degrees of acceptance. The study provides insights into societal attitudes towards different LGBTQ identities.</w:t>
      </w:r>
      <w:r/>
    </w:p>
    <w:p>
      <w:pPr>
        <w:pStyle w:val="ListNumber"/>
        <w:spacing w:line="240" w:lineRule="auto"/>
        <w:ind w:left="720"/>
      </w:pPr>
      <w:r/>
      <w:hyperlink r:id="rId14">
        <w:r>
          <w:rPr>
            <w:color w:val="0000EE"/>
            <w:u w:val="single"/>
          </w:rPr>
          <w:t>https://www.pewresearch.org/social-trends/2025/05/29/experiences-with-coming-out-as-gay-lesbian-bisexual-or-transgender/</w:t>
        </w:r>
      </w:hyperlink>
      <w:r>
        <w:t xml:space="preserve"> - This May 2025 Pew Research Center study explores the coming-out experiences of LGBTQ adults. It delves into the ages at which individuals first recognized their sexual orientation or gender identity and when they disclosed it to others. The research sheds light on the personal journeys of self-discovery and disclosure within the LGBTQ community.</w:t>
      </w:r>
      <w:r/>
    </w:p>
    <w:p>
      <w:pPr>
        <w:pStyle w:val="ListNumber"/>
        <w:spacing w:line="240" w:lineRule="auto"/>
        <w:ind w:left="720"/>
      </w:pPr>
      <w:r/>
      <w:hyperlink r:id="rId15">
        <w:r>
          <w:rPr>
            <w:color w:val="0000EE"/>
            <w:u w:val="single"/>
          </w:rPr>
          <w:t>https://www.pewresearch.org/social-trends/2025/05/29/community-friends-and-lgbtq-spaces/</w:t>
        </w:r>
      </w:hyperlink>
      <w:r>
        <w:t xml:space="preserve"> - A May 2025 Pew Research Center report investigates the sense of community and connection among LGBTQ adults. It reveals that while many feel connected to the broader LGBTQ community, there are variations based on specific identities. The study highlights the importance of community spaces and friendships in fostering a sense of belonging.</w:t>
      </w:r>
      <w:r/>
    </w:p>
    <w:p>
      <w:pPr>
        <w:pStyle w:val="ListNumber"/>
        <w:spacing w:line="240" w:lineRule="auto"/>
        <w:ind w:left="720"/>
      </w:pPr>
      <w:r/>
      <w:hyperlink r:id="rId13">
        <w:r>
          <w:rPr>
            <w:color w:val="0000EE"/>
            <w:u w:val="single"/>
          </w:rPr>
          <w:t>https://www.pewresearch.org/social-trends/2025/05/29/personal-experiences-with-acceptance-and-discrimination/</w:t>
        </w:r>
      </w:hyperlink>
      <w:r>
        <w:t xml:space="preserve"> - This May 2025 Pew Research Center study examines the personal experiences of LGBTQ adults regarding acceptance and discrimination. It assesses how individuals perceive acceptance from family, friends, and co-workers and their encounters with discrimination based on their LGBTQ identity. The findings provide a comprehensive look at the challenges and support systems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lgbtq-people-are-the-most-supportive-group-when-it-comes-to-trans-athletes/" TargetMode="External"/><Relationship Id="rId10" Type="http://schemas.openxmlformats.org/officeDocument/2006/relationships/hyperlink" Target="https://www.pewresearch.org/short-reads/2025/02/26/americans-have-grown-more-supportive-of-restrictions-for-trans-people-in-recent-years/" TargetMode="External"/><Relationship Id="rId11" Type="http://schemas.openxmlformats.org/officeDocument/2006/relationships/hyperlink" Target="https://www.pewresearch.org/social-trends/2025/05/29/social-acceptance-for-gay-lesbian-bisexual-nonbinary-and-transgender-people/" TargetMode="External"/><Relationship Id="rId12" Type="http://schemas.openxmlformats.org/officeDocument/2006/relationships/hyperlink" Target="https://www.pewresearch.org/short-reads/2025/02/26/most-lgbtq-adults-expect-trumps-policies-to-affect-gay-lesbian-bisexual-and-trans-people-negatively/" TargetMode="External"/><Relationship Id="rId13" Type="http://schemas.openxmlformats.org/officeDocument/2006/relationships/hyperlink" Target="https://www.pewresearch.org/social-trends/2025/05/29/personal-experiences-with-acceptance-and-discrimination/" TargetMode="External"/><Relationship Id="rId14" Type="http://schemas.openxmlformats.org/officeDocument/2006/relationships/hyperlink" Target="https://www.pewresearch.org/social-trends/2025/05/29/experiences-with-coming-out-as-gay-lesbian-bisexual-or-transgender/" TargetMode="External"/><Relationship Id="rId15" Type="http://schemas.openxmlformats.org/officeDocument/2006/relationships/hyperlink" Target="https://www.pewresearch.org/social-trends/2025/05/29/community-friends-and-lgbtq-spa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