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WorldPride Amsterdam: Why a Selfie Wasn’t the Strongest Scene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activists alike turned their eyes to Amsterdam during WorldPride, where global leaders, art installations and frontline stories converged , and showed why visibility still matters. Mark Segal, Stonewall pioneer and founder of the Philadelphia Gay News, returned from the festival moved by quiet, powerful encounters that went beyond a prime minister’s selfie.</w:t>
      </w:r>
      <w:r/>
    </w:p>
    <w:p>
      <w:r/>
      <w:r>
        <w:t>Essential Takeaways</w:t>
      </w:r>
      <w:r/>
      <w:r/>
    </w:p>
    <w:p>
      <w:pPr>
        <w:pStyle w:val="ListBullet"/>
        <w:spacing w:line="240" w:lineRule="auto"/>
        <w:ind w:left="720"/>
      </w:pPr>
      <w:r/>
      <w:r>
        <w:rPr>
          <w:b/>
        </w:rPr>
        <w:t>High-profile recognition:</w:t>
      </w:r>
      <w:r>
        <w:t xml:space="preserve"> Netherlands Prime Minister Rob Jetten posed with Stonewall pioneer Mark Segal and Amsterdam Mayor Femke Halsema, signalling political visibility for LGBTQ+ leadership.</w:t>
      </w:r>
      <w:r/>
    </w:p>
    <w:p>
      <w:pPr>
        <w:pStyle w:val="ListBullet"/>
        <w:spacing w:line="240" w:lineRule="auto"/>
        <w:ind w:left="720"/>
      </w:pPr>
      <w:r/>
      <w:r>
        <w:rPr>
          <w:b/>
        </w:rPr>
        <w:t>Striking installation:</w:t>
      </w:r>
      <w:r>
        <w:t xml:space="preserve"> The Zero Flags Project displayed 63 national flags that criminalise homosexuality, each paired with its prescribed punishment, creating a sober, visual tally.</w:t>
      </w:r>
      <w:r/>
    </w:p>
    <w:p>
      <w:pPr>
        <w:pStyle w:val="ListBullet"/>
        <w:spacing w:line="240" w:lineRule="auto"/>
        <w:ind w:left="720"/>
      </w:pPr>
      <w:r/>
      <w:r>
        <w:rPr>
          <w:b/>
        </w:rPr>
        <w:t>War and service on display:</w:t>
      </w:r>
      <w:r>
        <w:t xml:space="preserve"> A KharkivPride/Kyiv Pride exhibit highlighted LGBTQ+ Ukrainian soldiers, juxtaposing frontline duty with unequal civil rights.</w:t>
      </w:r>
      <w:r/>
    </w:p>
    <w:p>
      <w:pPr>
        <w:pStyle w:val="ListBullet"/>
        <w:spacing w:line="240" w:lineRule="auto"/>
        <w:ind w:left="720"/>
      </w:pPr>
      <w:r/>
      <w:r>
        <w:rPr>
          <w:b/>
        </w:rPr>
        <w:t>Cultural inquiry:</w:t>
      </w:r>
      <w:r>
        <w:t xml:space="preserve"> Filmmaker Sharon “Rocky” Roggio’s documentary probes how the word “homosexual” entered modern Bible translations and what that’s meant for faith communities.</w:t>
      </w:r>
      <w:r/>
    </w:p>
    <w:p>
      <w:pPr>
        <w:pStyle w:val="ListBullet"/>
        <w:spacing w:line="240" w:lineRule="auto"/>
        <w:ind w:left="720"/>
      </w:pPr>
      <w:r/>
      <w:r>
        <w:rPr>
          <w:b/>
        </w:rPr>
        <w:t>Intergenerational connection:</w:t>
      </w:r>
      <w:r>
        <w:t xml:space="preserve"> A filmed conversation between Segal and a 23-year-old Nigerian influencer underscored shared aims across age and geography.</w:t>
      </w:r>
      <w:r/>
      <w:r/>
    </w:p>
    <w:p>
      <w:pPr>
        <w:pStyle w:val="Heading2"/>
      </w:pPr>
      <w:r>
        <w:t>A selfie with a prime minister , notable, but not the point</w:t>
      </w:r>
      <w:r/>
    </w:p>
    <w:p>
      <w:r/>
      <w:r>
        <w:t>The image of Mark Segal with Prime Minister Rob Jetten and Amsterdam’s mayor felt celebratory, and it should. According to public reports, Jetten , one of the few openly gay heads of government , told Segal people like him made such political progress possible. Photos like that are warm, optimistic and make great headlines, but Segal says the trip’s most affecting moments were quieter and heavier. That’s worth pausing on; visibility in leaders matters, but so does the work that preceded it.</w:t>
      </w:r>
      <w:r/>
    </w:p>
    <w:p>
      <w:pPr>
        <w:pStyle w:val="Heading2"/>
      </w:pPr>
      <w:r>
        <w:t>Zero Flags Project: a visual tally that stings</w:t>
      </w:r>
      <w:r/>
    </w:p>
    <w:p>
      <w:r/>
      <w:r>
        <w:t>The Zero Flags Project’s outdoor installation stopped people in their tracks with 63 flags from nations where same-sex relations remain criminalised, each accompanied by the sentence that applies. The effect is both stark and tactile , you can almost feel the weight of those laws when you walk past the flags. The project’s stated aim is blunt: keep the flags flying until there are none left. It’s the kind of activism that uses simple design to refuse complacency, and it’s a reminder that progress is uneven around the world.</w:t>
      </w:r>
      <w:r/>
    </w:p>
    <w:p>
      <w:pPr>
        <w:pStyle w:val="Heading2"/>
      </w:pPr>
      <w:r>
        <w:t>Ukrainian LGBTQ+ soldiers: bravery in two registers</w:t>
      </w:r>
      <w:r/>
    </w:p>
    <w:p>
      <w:r/>
      <w:r>
        <w:t>Inside a conference hall, an exhibit from KharkivPride and Kyiv Pride folded the war in Ukraine into the Pride conversation by featuring LGBTQ+ soldiers in uniform. Images and testimony, including from officers like Alina Shevchenko, emphasised that these service members shoulder the same duties as their peers while often lacking equal rights at home. Reuters and AP coverage have also traced how Pride in Ukrainian cities shifted from shelter-bound gatherings to open marches, and those shifts carry profound emotional resonance at events like WorldPride.</w:t>
      </w:r>
      <w:r/>
    </w:p>
    <w:p>
      <w:pPr>
        <w:pStyle w:val="Heading2"/>
      </w:pPr>
      <w:r>
        <w:t>A film that asks how a word changed culture</w:t>
      </w:r>
      <w:r/>
    </w:p>
    <w:p>
      <w:r/>
      <w:r>
        <w:t>Philadelphia filmmaker Sharon Roggio , often billed as Rocky , screened material from 1946: The Mistranslation That Shifted Culture, a documentary tracing when and why the modern Bible came to include the term “homosexual.” The film blends archival research with a personal through-line about her relationship with her minister father, making theology and family feel intimately connected. It’s the kind of work that reframes debates about religion and sexuality, suggesting translation choices have had ripple effects for decades.</w:t>
      </w:r>
      <w:r/>
    </w:p>
    <w:p>
      <w:pPr>
        <w:pStyle w:val="Heading2"/>
      </w:pPr>
      <w:r>
        <w:t>Young voices, old lessons: intergenerational solidarity</w:t>
      </w:r>
      <w:r/>
    </w:p>
    <w:p>
      <w:r/>
      <w:r>
        <w:t>One of the trip’s most touching moments came when Segal joined Junie, a 23‑year‑old influencer from Nigeria, for an opening-session conversation. Despite a generational gap and starkly different contexts , Nigeria still criminalises same-sex relationships , the two found common ground in desire and strategy. It’s a useful corrective to the idea that activism divides neatly by age; sometimes the shared goal is enough to short-circuit differences and offer mutual encouragement.</w:t>
      </w:r>
      <w:r/>
    </w:p>
    <w:p>
      <w:r/>
      <w:r>
        <w:t>Closing line It’s a small change that can make every moment of Pride , the rallies, the art, the conversations , feel more urgent and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Paragraph 5: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https://philadelphiaweekly.com/news/2026/08/17/stonewall-pioneer-mark-segal-returns-from-worldpride/</w:t>
        </w:r>
      </w:hyperlink>
      <w:r>
        <w:t xml:space="preserve"> - Please view link - unable to able to access data</w:t>
      </w:r>
      <w:r/>
    </w:p>
    <w:p>
      <w:pPr>
        <w:pStyle w:val="ListNumber"/>
        <w:spacing w:line="240" w:lineRule="auto"/>
        <w:ind w:left="720"/>
      </w:pPr>
      <w:r/>
      <w:hyperlink r:id="rId10">
        <w:r>
          <w:rPr>
            <w:color w:val="0000EE"/>
            <w:u w:val="single"/>
          </w:rPr>
          <w:t>https://en.wikipedia.org/wiki/Rob_Jetten</w:t>
        </w:r>
      </w:hyperlink>
      <w:r>
        <w:t xml:space="preserve"> - Rob Jetten is the Prime Minister of the Netherlands since 2026. He is the youngest person and the first openly gay man to hold this position. Jetten has been a member of the House of Representatives and leader of the Democrats 66 party. He was appointed as formateur on 3 February 2026 and inaugurated on 23 February 2026. His coalition agreement, entitled 'Getting to Work!', promises a better climate for investment and tax measures favourable to businesses.</w:t>
      </w:r>
      <w:r/>
    </w:p>
    <w:p>
      <w:pPr>
        <w:pStyle w:val="ListNumber"/>
        <w:spacing w:line="240" w:lineRule="auto"/>
        <w:ind w:left="720"/>
      </w:pPr>
      <w:r/>
      <w:hyperlink r:id="rId11">
        <w:r>
          <w:rPr>
            <w:color w:val="0000EE"/>
            <w:u w:val="single"/>
          </w:rPr>
          <w:t>https://en.wikipedia.org/wiki/Femke_Halsema</w:t>
        </w:r>
      </w:hyperlink>
      <w:r>
        <w:t xml:space="preserve"> - Femke Halsema is a Dutch politician and filmmaker serving as Mayor of Amsterdam since 2018. She is the first woman to hold the position on a non-interim basis. Previously, she was a member of the House of Representatives for the leftist green party, GroenLinks, and served as the party's parliamentary leader. Halsema was born on 25 April 1966 in Haarlem, Netherlands, and studied at Utrecht University.</w:t>
      </w:r>
      <w:r/>
    </w:p>
    <w:p>
      <w:pPr>
        <w:pStyle w:val="ListNumber"/>
        <w:spacing w:line="240" w:lineRule="auto"/>
        <w:ind w:left="720"/>
      </w:pPr>
      <w:r/>
      <w:hyperlink r:id="rId12">
        <w:r>
          <w:rPr>
            <w:color w:val="0000EE"/>
            <w:u w:val="single"/>
          </w:rPr>
          <w:t>https://www.zeroflagsproject.nl/</w:t>
        </w:r>
      </w:hyperlink>
      <w:r>
        <w:t xml:space="preserve"> - The Zero Flags Project is an initiative that highlights the 63 countries where homosexuality remains a criminal offense. Each country's flag is displayed alongside the corresponding sentence, ranging from two years in prison to death. The project's aim is to continue displaying these flags until none remain, symbolising a world where sexual and gender freedom is universal. The project collaborates with organisations such as Pride Amsterdam, ILGA, UNHCR, Human Rights Watch, Amnesty International, and the Equal Rights Coalition.</w:t>
      </w:r>
      <w:r/>
    </w:p>
    <w:p>
      <w:pPr>
        <w:pStyle w:val="ListNumber"/>
        <w:spacing w:line="240" w:lineRule="auto"/>
        <w:ind w:left="720"/>
      </w:pPr>
      <w:r/>
      <w:hyperlink r:id="rId13">
        <w:r>
          <w:rPr>
            <w:color w:val="0000EE"/>
            <w:u w:val="single"/>
          </w:rPr>
          <w:t>https://apnews.com/article/d96f6f88bd9e2365322a9056017ba8fa</w:t>
        </w:r>
      </w:hyperlink>
      <w:r>
        <w:t xml:space="preserve"> - Amsterdam celebrated the 25th anniversary of the world's first same-sex marriages with three new weddings at City Hall, officiated just after midnight by Mayor Femke Halsema. The event marks a significant milestone in LGBTQ+ rights, recalling the 2001 weddings officiated by former Mayor Job Cohen that set the global precedent. Since then, over 36,000 same-sex couples have married in the Netherlands, and nearly 40 countries have adopted similar laws.</w:t>
      </w:r>
      <w:r/>
    </w:p>
    <w:p>
      <w:pPr>
        <w:pStyle w:val="ListNumber"/>
        <w:spacing w:line="240" w:lineRule="auto"/>
        <w:ind w:left="720"/>
      </w:pPr>
      <w:r/>
      <w:hyperlink r:id="rId14">
        <w:r>
          <w:rPr>
            <w:color w:val="0000EE"/>
            <w:u w:val="single"/>
          </w:rPr>
          <w:t>https://apnews.com/article/4b1d7cca31a9e89d29666f730e1c3cf3</w:t>
        </w:r>
      </w:hyperlink>
      <w:r>
        <w:t xml:space="preserve"> - Hundreds of thousands gathered along Amsterdam’s canals for the annual Pride boat parade, the highlight of the city’s Pride festival, which this year also coincided with an international World Pride celebration. The event came just a week after a deadly attack at a Pride event in Berlin, where one person was killed and 29 injured in an Islamic extremist attack. In response, security was visibly heightened in Amsterdam, with police boats and helicopters patrolling the event.</w:t>
      </w:r>
      <w:r/>
    </w:p>
    <w:p>
      <w:pPr>
        <w:pStyle w:val="ListNumber"/>
        <w:spacing w:line="240" w:lineRule="auto"/>
        <w:ind w:left="720"/>
      </w:pPr>
      <w:r/>
      <w:hyperlink r:id="rId15">
        <w:r>
          <w:rPr>
            <w:color w:val="0000EE"/>
            <w:u w:val="single"/>
          </w:rPr>
          <w:t>https://apnews.com/article/1dd601a84dcf52f1a16f097b654cab62</w:t>
        </w:r>
      </w:hyperlink>
      <w:r>
        <w:t xml:space="preserve"> - Rob Jetten has made history as the Netherlands' youngest and first openly gay prime minister, assuming office at age 38 and leading a minority coalition of three parties. His political journey began in 2017 when he entered parliament with the centrist, pro-European D66 party, eventually becoming its leader. Initially dubbed 'Robot Jetten' for his scripted responses, he later gained public favor for his relaxed demeanor, bolstered by a strong social media presence and his appearance on the TV quiz show 'The Smartest Person.'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iladelphiaweekly.com/news/2026/08/17/stonewall-pioneer-mark-segal-returns-from-worldpride/" TargetMode="External"/><Relationship Id="rId10" Type="http://schemas.openxmlformats.org/officeDocument/2006/relationships/hyperlink" Target="https://en.wikipedia.org/wiki/Rob_Jetten" TargetMode="External"/><Relationship Id="rId11" Type="http://schemas.openxmlformats.org/officeDocument/2006/relationships/hyperlink" Target="https://en.wikipedia.org/wiki/Femke_Halsema" TargetMode="External"/><Relationship Id="rId12" Type="http://schemas.openxmlformats.org/officeDocument/2006/relationships/hyperlink" Target="https://www.zeroflagsproject.nl/" TargetMode="External"/><Relationship Id="rId13" Type="http://schemas.openxmlformats.org/officeDocument/2006/relationships/hyperlink" Target="https://apnews.com/article/d96f6f88bd9e2365322a9056017ba8fa" TargetMode="External"/><Relationship Id="rId14" Type="http://schemas.openxmlformats.org/officeDocument/2006/relationships/hyperlink" Target="https://apnews.com/article/4b1d7cca31a9e89d29666f730e1c3cf3" TargetMode="External"/><Relationship Id="rId15" Type="http://schemas.openxmlformats.org/officeDocument/2006/relationships/hyperlink" Target="https://apnews.com/article/1dd601a84dcf52f1a16f097b654cab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