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Grindr Safety Lessons After Christchurch Homophobic Attack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daters alike are being reminded to take simple safety steps after a Christchurch man was seriously assaulted following a Grindr meet-up, a warning that matters to anyone using dating apps across Aotearoa. The incident left the 21‑year‑old in hospital and underlines why safety planning, public meet‑ups and trusted check‑ins are worth doing.</w:t>
      </w:r>
      <w:r/>
    </w:p>
    <w:p>
      <w:r/>
      <w:r>
        <w:t>Essential Takeaways</w:t>
      </w:r>
      <w:r/>
      <w:r/>
    </w:p>
    <w:p>
      <w:pPr>
        <w:pStyle w:val="ListBullet"/>
        <w:spacing w:line="240" w:lineRule="auto"/>
        <w:ind w:left="720"/>
      </w:pPr>
      <w:r/>
      <w:r>
        <w:rPr>
          <w:b/>
        </w:rPr>
        <w:t>Serious injuries:</w:t>
      </w:r>
      <w:r>
        <w:t xml:space="preserve"> The victim suffered a fractured leg, concussion and a chipped tooth and needed hospital care and rehab.</w:t>
      </w:r>
      <w:r/>
    </w:p>
    <w:p>
      <w:pPr>
        <w:pStyle w:val="ListBullet"/>
        <w:spacing w:line="240" w:lineRule="auto"/>
        <w:ind w:left="720"/>
      </w:pPr>
      <w:r/>
      <w:r>
        <w:rPr>
          <w:b/>
        </w:rPr>
        <w:t>Attack motive:</w:t>
      </w:r>
      <w:r>
        <w:t xml:space="preserve"> He says the assault involved homophobic slurs, and RainbowYOUTH warns such violence affects the whole community.</w:t>
      </w:r>
      <w:r/>
    </w:p>
    <w:p>
      <w:pPr>
        <w:pStyle w:val="ListBullet"/>
        <w:spacing w:line="240" w:lineRule="auto"/>
        <w:ind w:left="720"/>
      </w:pPr>
      <w:r/>
      <w:r>
        <w:rPr>
          <w:b/>
        </w:rPr>
        <w:t>Police response:</w:t>
      </w:r>
      <w:r>
        <w:t xml:space="preserve"> Officers examined the scene but haven’t identified suspects; similar app‑related lures were flagged in Invercargill earlier this year.</w:t>
      </w:r>
      <w:r/>
    </w:p>
    <w:p>
      <w:pPr>
        <w:pStyle w:val="ListBullet"/>
        <w:spacing w:line="240" w:lineRule="auto"/>
        <w:ind w:left="720"/>
      </w:pPr>
      <w:r/>
      <w:r>
        <w:rPr>
          <w:b/>
        </w:rPr>
        <w:t>Practical steps:</w:t>
      </w:r>
      <w:r>
        <w:t xml:space="preserve"> Netsafe and New Zealand Police recommend public first meetings, telling someone your plans, and leaving if you feel unsafe.</w:t>
      </w:r>
      <w:r/>
    </w:p>
    <w:p>
      <w:pPr>
        <w:pStyle w:val="ListBullet"/>
        <w:spacing w:line="240" w:lineRule="auto"/>
        <w:ind w:left="720"/>
      </w:pPr>
      <w:r/>
      <w:r>
        <w:rPr>
          <w:b/>
        </w:rPr>
        <w:t>Support needs:</w:t>
      </w:r>
      <w:r>
        <w:t xml:space="preserve"> The survivor is receiving counselling and stresses the psychological toll of targeted violence.</w:t>
      </w:r>
      <w:r/>
      <w:r/>
    </w:p>
    <w:p>
      <w:pPr>
        <w:pStyle w:val="Heading2"/>
      </w:pPr>
      <w:r>
        <w:t>A violent evening that started with a tap and a chat</w:t>
      </w:r>
      <w:r/>
    </w:p>
    <w:p>
      <w:r/>
      <w:r>
        <w:t>It began, like lots of modern encounters, with messages and photos exchanged on Grindr, then a plan to meet in Woolston Park. The young man says he waited, nobody turned up, and on his way back to the car two hooded men attacked from behind. He was kicked and punched and heard homophobic insults as he fell. The scene that followed , Ferry Road, a member of the public coming to his aid, an ambulance and two days in Christchurch Hospital , reads like every parent’s nightmare and every queer person’s worst cautionary tale.</w:t>
      </w:r>
      <w:r/>
    </w:p>
    <w:p>
      <w:pPr>
        <w:pStyle w:val="Heading2"/>
      </w:pPr>
      <w:r>
        <w:t>Why this case feels familiar across the country</w:t>
      </w:r>
      <w:r/>
    </w:p>
    <w:p>
      <w:r/>
      <w:r>
        <w:t>Police and community groups note this isn’t isolated. Detective Constable Thomas Martin linked the incident to other dating‑app related assaults reported around Aotearoa, and in May Southland Police warned people after claims that users were being lured to isolated spots in Invercargill. Internationally, media have reported similar fake‑date attacks and even hammer assaults, showing how scammers and violent perpetrators sometimes exploit the same online trust to target victims.</w:t>
      </w:r>
      <w:r/>
    </w:p>
    <w:p>
      <w:pPr>
        <w:pStyle w:val="Heading2"/>
      </w:pPr>
      <w:r>
        <w:t>What experts and agencies are advising daters to do</w:t>
      </w:r>
      <w:r/>
    </w:p>
    <w:p>
      <w:r/>
      <w:r>
        <w:t>Netsafe points out most app users don’t experience violence, but fake profiles and malicious intent do happen. New Zealand Police’s standard safety advice is plain and practical: meet in a busy public place, tell a trusted friend where you’re going and when you’ll be back, and don’t hesitate to leave if anything feels off. Consider using location‑sharing with a friend or asking someone to check in by text at a set time. Those small rituals can feel awkward, but they’re quick ways to add protection.</w:t>
      </w:r>
      <w:r/>
    </w:p>
    <w:p>
      <w:pPr>
        <w:pStyle w:val="Heading2"/>
      </w:pPr>
      <w:r>
        <w:t>The mental toll: trauma lasts longer than bruises</w:t>
      </w:r>
      <w:r/>
    </w:p>
    <w:p>
      <w:r/>
      <w:r>
        <w:t>Beyond broken bones, the man is still in counselling months on. He speaks about the long‑lasting effect on his mental health , the hypervigilance, the replaying of the assault, the ripple effect inside the rainbow community when someone is attacked for their sexuality. RainbowYOUTH highlighted that violence towards one person can make others feel less safe; that collective harm is important to acknowledge when we talk about prevention and support.</w:t>
      </w:r>
      <w:r/>
    </w:p>
    <w:p>
      <w:pPr>
        <w:pStyle w:val="Heading2"/>
      </w:pPr>
      <w:r>
        <w:t>Practical tips for safer meet‑ups today</w:t>
      </w:r>
      <w:r/>
    </w:p>
    <w:p>
      <w:r/>
      <w:r>
        <w:t>If you’re arranging a first meet, pick a well‑lit café, a busy public park near shops or a supervised venue rather than a secluded spot. Bring your own transport so you can leave on your own terms, and keep valuables and identifying documents secure. Screenshot conversations if you feel uneasy and, if necessary, share them with police , they encourage reporting. And remember: responsibility for violence sits with the attackers, not the people who were targeted.</w:t>
      </w:r>
      <w:r/>
    </w:p>
    <w:p>
      <w:r/>
      <w:r>
        <w:t>It's a small change in how we meet people that can make every outing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0">
        <w:r>
          <w:rPr>
            <w:color w:val="0000EE"/>
            <w:u w:val="single"/>
          </w:rPr>
          <w:t>[4]</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9">
        <w:r>
          <w:rPr>
            <w:color w:val="0000EE"/>
            <w:u w:val="single"/>
          </w:rPr>
          <w:t>[2]</w:t>
        </w:r>
      </w:hyperlink>
      <w:r>
        <w:t xml:space="preserve">, </w:t>
      </w:r>
      <w:hyperlink r:id="rId14">
        <w:r>
          <w:rPr>
            <w:color w:val="0000EE"/>
            <w:u w:val="single"/>
          </w:rPr>
          <w:t>[7]</w:t>
        </w:r>
      </w:hyperlink>
      <w:r>
        <w:t xml:space="preserve">- Paragraph 5: </w:t>
      </w:r>
      <w:hyperlink r:id="rId12">
        <w:r>
          <w:rPr>
            <w:color w:val="0000EE"/>
            <w:u w:val="single"/>
          </w:rPr>
          <w:t>[5]</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https://gayexpress.co.nz/2026/08/christchurch-man-speaks-out-after-suspected-homophobic-grindr-attack/?utm_source=rss&amp;utm_medium=rss&amp;utm_campaign=christchurch-man-speaks-out-after-suspected-homophobic-grindr-attack</w:t>
        </w:r>
      </w:hyperlink>
      <w:r>
        <w:t xml:space="preserve"> - Please view link - unable to able to access data</w:t>
      </w:r>
      <w:r/>
    </w:p>
    <w:p>
      <w:pPr>
        <w:pStyle w:val="ListNumber"/>
        <w:spacing w:line="240" w:lineRule="auto"/>
        <w:ind w:left="720"/>
      </w:pPr>
      <w:r/>
      <w:hyperlink r:id="rId9">
        <w:r>
          <w:rPr>
            <w:color w:val="0000EE"/>
            <w:u w:val="single"/>
          </w:rPr>
          <w:t>https://gayexpress.co.nz/2026/08/christchurch-man-speaks-out-after-suspected-homophobic-grindr-attack/?utm_source=rss&amp;utm_medium=rss&amp;utm_campaign=christchurch-man-speaks-out-after-suspected-homophobic-grindr-attack</w:t>
        </w:r>
      </w:hyperlink>
      <w:r>
        <w:t xml:space="preserve"> - A 21-year-old Christchurch man recounted a violent encounter after arranging a meeting via Grindr. Upon arrival at Woolston Park, he was ambushed by two hooded men who assaulted him with homophobic slurs. The attack resulted in a fractured leg, concussion, and a chipped tooth, necessitating hospitalisation and ongoing counselling. The victim urges the LGBTQ+ community to exercise caution when meeting individuals from dating apps. Police investigations are ongoing, but the perpetrators remain unidentified. The incident highlights the broader issue of homophobic violence targeting the rainbow community.</w:t>
      </w:r>
      <w:r/>
    </w:p>
    <w:p>
      <w:pPr>
        <w:pStyle w:val="ListNumber"/>
        <w:spacing w:line="240" w:lineRule="auto"/>
        <w:ind w:left="720"/>
      </w:pPr>
      <w:r/>
      <w:hyperlink r:id="rId11">
        <w:r>
          <w:rPr>
            <w:color w:val="0000EE"/>
            <w:u w:val="single"/>
          </w:rPr>
          <w:t>https://gayexpress.co.nz/2025/12/victim-speaks-out-after-teen-in-christchurch-grindr-attack-case-fights-sentence/</w:t>
        </w:r>
      </w:hyperlink>
      <w:r>
        <w:t xml:space="preserve"> - Kelly Hopkins, a Christchurch man, expressed his dismay over a teenager's attempt to reduce his sentence after a homophobic attack. In April 2023, Hopkins was lured through Grindr to Avonhead Park, where he was assaulted by a group of teenagers. Despite the youth's appeal for a reduced sentence, the High Court upheld the original decision, emphasising the severity of the crime. Hopkins, who suffered physical injuries and ongoing psychological trauma, advocates for consistent sentencing in such cases to ensure justice for victims.</w:t>
      </w:r>
      <w:r/>
    </w:p>
    <w:p>
      <w:pPr>
        <w:pStyle w:val="ListNumber"/>
        <w:spacing w:line="240" w:lineRule="auto"/>
        <w:ind w:left="720"/>
      </w:pPr>
      <w:r/>
      <w:hyperlink r:id="rId10">
        <w:r>
          <w:rPr>
            <w:color w:val="0000EE"/>
            <w:u w:val="single"/>
          </w:rPr>
          <w:t>https://www.metroweekly.com/2019/10/gay-man-beaten-with-hammers-after-fake-grindr-date-led-to-homophobic-attack/</w:t>
        </w:r>
      </w:hyperlink>
      <w:r>
        <w:t xml:space="preserve"> - Marc Power, an Irish man in his 50s, was ambushed and assaulted by a group of teenagers after being lured via a fake Grindr profile. The attackers, armed with hammers, targeted Power in a cinema parking lot, calling him derogatory names and causing significant injuries. Power recounted the harrowing experience, highlighting the premeditated nature of the attack and the use of dating apps to entrap victims. The incident underscores the dangers of online interactions and the prevalence of homophobic violence.</w:t>
      </w:r>
      <w:r/>
    </w:p>
    <w:p>
      <w:pPr>
        <w:pStyle w:val="ListNumber"/>
        <w:spacing w:line="240" w:lineRule="auto"/>
        <w:ind w:left="720"/>
      </w:pPr>
      <w:r/>
      <w:hyperlink r:id="rId12">
        <w:r>
          <w:rPr>
            <w:color w:val="0000EE"/>
            <w:u w:val="single"/>
          </w:rPr>
          <w:t>https://www.rnz.co.nz/news/top/511515/blackmail-attempt-accusation-after-canterbury-based-public-figure-s-grindr-encounter</w:t>
        </w:r>
      </w:hyperlink>
      <w:r>
        <w:t xml:space="preserve"> - A Canterbury-based public figure faced blackmail accusations following a sexual encounter arranged through Grindr. The defendant, after the meeting, demanded payment, leading to a dispute. When the complainant failed to pay, the defendant allegedly threatened to go public or seek an overseas trip to resolve the issue. The case highlights the potential risks associated with online dating platforms and the complexities of consent and payment in such encounters.</w:t>
      </w:r>
      <w:r/>
    </w:p>
    <w:p>
      <w:pPr>
        <w:pStyle w:val="ListNumber"/>
        <w:spacing w:line="240" w:lineRule="auto"/>
        <w:ind w:left="720"/>
      </w:pPr>
      <w:r/>
      <w:hyperlink r:id="rId13">
        <w:r>
          <w:rPr>
            <w:color w:val="0000EE"/>
            <w:u w:val="single"/>
          </w:rPr>
          <w:t>https://www.rnz.co.nz/news/national/511599/grindr-blackmail-trial-aborted-after-legal-issue-arises</w:t>
        </w:r>
      </w:hyperlink>
      <w:r>
        <w:t xml:space="preserve"> - A trial involving a man accused of attempting to blackmail a Canterbury-based public figure after a Grindr encounter was aborted due to a legal issue. The defendant had allegedly demanded payment following a sexual meeting, leading to a dispute and subsequent blackmail accusations. The case underscores the legal complexities surrounding online interactions and the potential for exploitation and coercion in such scenarios.</w:t>
      </w:r>
      <w:r/>
    </w:p>
    <w:p>
      <w:pPr>
        <w:pStyle w:val="ListNumber"/>
        <w:spacing w:line="240" w:lineRule="auto"/>
        <w:ind w:left="720"/>
      </w:pPr>
      <w:r/>
      <w:hyperlink r:id="rId14">
        <w:r>
          <w:rPr>
            <w:color w:val="0000EE"/>
            <w:u w:val="single"/>
          </w:rPr>
          <w:t>https://www.edgemedianetwork.com/story/283315</w:t>
        </w:r>
      </w:hyperlink>
      <w:r>
        <w:t xml:space="preserve"> - A gay man in Dublin, Ireland, was attacked by a gang of teenagers after being lured through a fake Grindr profile. The assailants, armed with hammers, ambushed the man in a cinema parking lot, causing significant injuries and vandalising his car. The incident highlights the dangers of online dating platforms and the prevalence of homophobic violence targeting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christchurch-man-speaks-out-after-suspected-homophobic-grindr-attack/?utm_source=rss&amp;utm_medium=rss&amp;utm_campaign=christchurch-man-speaks-out-after-suspected-homophobic-grindr-attack" TargetMode="External"/><Relationship Id="rId10" Type="http://schemas.openxmlformats.org/officeDocument/2006/relationships/hyperlink" Target="https://www.metroweekly.com/2019/10/gay-man-beaten-with-hammers-after-fake-grindr-date-led-to-homophobic-attack/" TargetMode="External"/><Relationship Id="rId11" Type="http://schemas.openxmlformats.org/officeDocument/2006/relationships/hyperlink" Target="https://gayexpress.co.nz/2025/12/victim-speaks-out-after-teen-in-christchurch-grindr-attack-case-fights-sentence/" TargetMode="External"/><Relationship Id="rId12" Type="http://schemas.openxmlformats.org/officeDocument/2006/relationships/hyperlink" Target="https://www.rnz.co.nz/news/top/511515/blackmail-attempt-accusation-after-canterbury-based-public-figure-s-grindr-encounter" TargetMode="External"/><Relationship Id="rId13" Type="http://schemas.openxmlformats.org/officeDocument/2006/relationships/hyperlink" Target="https://www.rnz.co.nz/news/national/511599/grindr-blackmail-trial-aborted-after-legal-issue-arises" TargetMode="External"/><Relationship Id="rId14" Type="http://schemas.openxmlformats.org/officeDocument/2006/relationships/hyperlink" Target="https://www.edgemedianetwork.com/story/2833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