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Best Corporate Pride Participation: TP’s 250+ Employees at Love Laban 2026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Shining a spotlight on people power: more than 250 TP employees marched at Love Laban 2026 in Quezon City, showing why employer-driven Pride participation matters for inclusion, visibility and workplace belonging.</w:t>
      </w:r>
      <w:r/>
      <w:r/>
    </w:p>
    <w:p>
      <w:pPr>
        <w:pStyle w:val="ListBullet"/>
        <w:spacing w:line="240" w:lineRule="auto"/>
        <w:ind w:left="720"/>
      </w:pPr>
      <w:r/>
      <w:r>
        <w:rPr>
          <w:b/>
        </w:rPr>
        <w:t>Sizeable turnout:</w:t>
      </w:r>
      <w:r>
        <w:t xml:space="preserve"> Over 250 TP employees, led by the TP Pride Network, joined the six-kilometre Love Laban march from University Avenue to Congressional Avenue.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Clear message:</w:t>
      </w:r>
      <w:r>
        <w:t xml:space="preserve"> The group marched under the banner “Built on Pride, United in Belonging,” signalling equality, dignity and human rights.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Visible solidarity:</w:t>
      </w:r>
      <w:r>
        <w:t xml:space="preserve"> Employees, allies and partner organisations walked together, creating a communal, upbeat atmosphere that felt both celebratory and determined.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Company culture:</w:t>
      </w:r>
      <w:r>
        <w:t xml:space="preserve"> TP’s participation reinforced its public commitment to an inclusive workplace where people are respected, valued and empowered.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Practical vibe:</w:t>
      </w:r>
      <w:r>
        <w:t xml:space="preserve"> The march was energetic but organised , expect easy logistics, a sense of togetherness, and colourful, spirited visuals.</w:t>
      </w:r>
      <w:r/>
      <w:r/>
    </w:p>
    <w:p>
      <w:pPr>
        <w:pStyle w:val="Heading2"/>
      </w:pPr>
      <w:r>
        <w:t>Why seeing 250 colleagues on the march matters</w:t>
      </w:r>
      <w:r/>
    </w:p>
    <w:p>
      <w:r/>
      <w:r>
        <w:t>Big numbers are more than optics; they’re emotional ballast. When hundreds of staff show up, it visibly shifts the culture from passive support to active solidarity, and that’s a message both inside and outside the office. The throng of employees gave the event a lively sensory feel , laughter, chants and a rush of colour , which humanises corporate pledges.</w:t>
      </w:r>
      <w:r/>
    </w:p>
    <w:p>
      <w:r/>
      <w:r>
        <w:t>TP’s involvement isn’t a one-off photo op. According to company announcements, this follows previous Pride activity and broader inclusion initiatives, so the march reads as a continuation of an internal journey rather than a stand-alone gesture. For staff wondering if their employer truly supports them, a public, collective presence like this creates trust.</w:t>
      </w:r>
      <w:r/>
    </w:p>
    <w:p>
      <w:r/>
      <w:r>
        <w:t>If you’re an HR leader planning Pride participation, take note: organisation and genuine employee networks make these moments sing. Mobilise a dedicated Pride network, provide logistics support, and let people personalise their participation.</w:t>
      </w:r>
      <w:r/>
    </w:p>
    <w:p>
      <w:pPr>
        <w:pStyle w:val="Heading2"/>
      </w:pPr>
      <w:r>
        <w:t>Built on Pride, United in Belonging , the banner that frames action</w:t>
      </w:r>
      <w:r/>
    </w:p>
    <w:p>
      <w:r/>
      <w:r>
        <w:t>A unifying slogan can be small but powerful. TP’s banner tied corporate language to everyday human values: belonging, dignity, equality. That phrasing makes it easier for employees across roles to see themselves reflected in the message, whether they’re marching, cheering from the sidelines, or watching social posts later.</w:t>
      </w:r>
      <w:r/>
    </w:p>
    <w:p>
      <w:r/>
      <w:r>
        <w:t>Brand-led participation often risks feeling staged, but pairing a clear slogan with genuine employee-led networks reduces that risk. The Pride Network appears to have driven turnout and tone, which is exactly the model inclusion experts praise: let employees lead the narrative and provide institutional support.</w:t>
      </w:r>
      <w:r/>
    </w:p>
    <w:p>
      <w:r/>
      <w:r>
        <w:t>For companies thinking of slogans, keep them simple and inclusive , they should help rather than complicate participation.</w:t>
      </w:r>
      <w:r/>
    </w:p>
    <w:p>
      <w:pPr>
        <w:pStyle w:val="Heading2"/>
      </w:pPr>
      <w:r>
        <w:t>March logistics and the volunteer energy</w:t>
      </w:r>
      <w:r/>
    </w:p>
    <w:p>
      <w:r/>
      <w:r>
        <w:t>A six-kilometre route is substantial; it requires planning, water stations, and a reasonable fitness expectation. TP’s group completed the distance together, suggesting a comfortable level of logistical support and team spirit. The march’s pace and camaraderie matter , no one wants a charity sprint, but a communal walk where coworkers can chat, take photos and feel safe does wonders for morale.</w:t>
      </w:r>
      <w:r/>
    </w:p>
    <w:p>
      <w:r/>
      <w:r>
        <w:t>If you’re sending staff to a similar event, prepare basic guidance: route length, meeting points, what to bring (hat, water, sunscreen), and clear guidance on respectful behaviour. Encourage teams to form up around affinity groups so newcomers have a natural cluster to join.</w:t>
      </w:r>
      <w:r/>
    </w:p>
    <w:p>
      <w:pPr>
        <w:pStyle w:val="Heading2"/>
      </w:pPr>
      <w:r>
        <w:t>What this means for workplace inclusion going forward</w:t>
      </w:r>
      <w:r/>
    </w:p>
    <w:p>
      <w:r/>
      <w:r>
        <w:t>Public participation like this usually echoes internally: inclusion policies, training, and employee networks tend to get a boost when a company visibly backs its values. TP’s participation at Love Laban 2026 reinforces a narrative of sustained commitment rather than a single headline.</w:t>
      </w:r>
      <w:r/>
    </w:p>
    <w:p>
      <w:r/>
      <w:r>
        <w:t>For employees, seeing colleagues and leaders side by side in a Pride march reduces stigma and opens informal conversations back at work. For the market, it signals a people-first culture that can aid recruitment and retention, particularly among younger talent who often prioritise values alignment.</w:t>
      </w:r>
      <w:r/>
    </w:p>
    <w:p>
      <w:r/>
      <w:r>
        <w:t>Expect more companies to follow suit, and for Pride activity to become a routine litmus test of corporate culture rather than an occasional event.</w:t>
      </w:r>
      <w:r/>
    </w:p>
    <w:p>
      <w:pPr>
        <w:pStyle w:val="Heading2"/>
      </w:pPr>
      <w:r>
        <w:t>How to take part or support if you missed the march</w:t>
      </w:r>
      <w:r/>
    </w:p>
    <w:p>
      <w:r/>
      <w:r>
        <w:t>You don’t need to be on the ground to show support: share verified photos responsibly, donate to local LGBTQ+ charities, join or start a workplace Pride network, or push for inclusive policies where you work. Simple acts like wearing a visible ally pin on Pride days, amplifying colleagues’ stories, or proposing inclusive benefits are practical steps that keep momentum alive year-round.</w:t>
      </w:r>
      <w:r/>
    </w:p>
    <w:p>
      <w:r/>
      <w:r>
        <w:t>Small actions add up; the visible march is just the most photogenic part of sustained inclusion work.</w:t>
      </w:r>
      <w:r/>
    </w:p>
    <w:p>
      <w:r/>
      <w:r>
        <w:t>It's a small change that can make every workplace feel a little more like home.</w:t>
      </w:r>
      <w:r/>
    </w:p>
    <w:p>
      <w:pPr>
        <w:pStyle w:val="Heading3"/>
      </w:pPr>
      <w:r>
        <w:t>Source Reference Map</w:t>
      </w:r>
      <w:r/>
    </w:p>
    <w:p>
      <w:r/>
      <w:r>
        <w:rPr>
          <w:b/>
        </w:rPr>
        <w:t>Story idea inspired by:</w:t>
      </w:r>
      <w:r>
        <w:t xml:space="preserve"> </w:t>
      </w:r>
      <w:hyperlink r:id="rId9">
        <w:r>
          <w:rPr>
            <w:color w:val="0000EE"/>
            <w:u w:val="single"/>
          </w:rPr>
          <w:t>[1]</w:t>
        </w:r>
      </w:hyperlink>
      <w:r/>
    </w:p>
    <w:p>
      <w:r/>
      <w:r>
        <w:rPr>
          <w:b/>
        </w:rPr>
        <w:t>Sources by paragraph:</w:t>
      </w:r>
      <w:r>
        <w:t xml:space="preserve">- Paragraph 1: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0">
        <w:r>
          <w:rPr>
            <w:color w:val="0000EE"/>
            <w:u w:val="single"/>
          </w:rPr>
          <w:t>[4]</w:t>
        </w:r>
      </w:hyperlink>
      <w:r>
        <w:t xml:space="preserve">- Paragraph 2: </w:t>
      </w:r>
      <w:hyperlink r:id="rId11">
        <w:r>
          <w:rPr>
            <w:color w:val="0000EE"/>
            <w:u w:val="single"/>
          </w:rPr>
          <w:t>[3]</w:t>
        </w:r>
      </w:hyperlink>
      <w:r>
        <w:t xml:space="preserve">, </w:t>
      </w:r>
      <w:hyperlink r:id="rId11">
        <w:r>
          <w:rPr>
            <w:color w:val="0000EE"/>
            <w:u w:val="single"/>
          </w:rPr>
          <w:t>[5]</w:t>
        </w:r>
      </w:hyperlink>
      <w:r>
        <w:t xml:space="preserve">- Paragraph 3: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0">
        <w:r>
          <w:rPr>
            <w:color w:val="0000EE"/>
            <w:u w:val="single"/>
          </w:rPr>
          <w:t>[6]</w:t>
        </w:r>
      </w:hyperlink>
      <w:r>
        <w:t xml:space="preserve">- Paragraph 4: </w:t>
      </w:r>
      <w:hyperlink r:id="rId11">
        <w:r>
          <w:rPr>
            <w:color w:val="0000EE"/>
            <w:u w:val="single"/>
          </w:rPr>
          <w:t>[3]</w:t>
        </w:r>
      </w:hyperlink>
      <w:r>
        <w:t xml:space="preserve">, </w:t>
      </w:r>
      <w:hyperlink r:id="rId11">
        <w:r>
          <w:rPr>
            <w:color w:val="0000EE"/>
            <w:u w:val="single"/>
          </w:rPr>
          <w:t>[7]</w:t>
        </w:r>
      </w:hyperlink>
      <w:r>
        <w:t xml:space="preserve">- Paragraph 5: </w:t>
      </w:r>
      <w:hyperlink r:id="rId10">
        <w:r>
          <w:rPr>
            <w:color w:val="0000EE"/>
            <w:u w:val="single"/>
          </w:rPr>
          <w:t>[4]</w:t>
        </w:r>
      </w:hyperlink>
      <w:r>
        <w:t xml:space="preserve">, </w:t>
      </w:r>
      <w:hyperlink r:id="rId11">
        <w:r>
          <w:rPr>
            <w:color w:val="0000EE"/>
            <w:u w:val="single"/>
          </w:rPr>
          <w:t>[5]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https://www.manilarepublic.com/over-250-tp-employees-march-in-solidarity-at-love-laban-2026-championing-inclusion-and-belonging/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https://www.tp.com/en-ph/insights-list/press-releases/tp-in-the-philippines-celebrates-pride-2025/</w:t>
        </w:r>
      </w:hyperlink>
      <w:r>
        <w:t xml:space="preserve"> - In July 2025, TP in the Philippines participated in Pride festivities, with over 450 employees joining Pride Marches nationwide. The company also hosted Pride Fun Runs in Cebu and Bacolod, and a Queertuhan session focusing on belonging. These initiatives underscore TP's commitment to inclusion and diversity across the country.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https://www.tp.com/en-ph/insights-list/press-releases/tp-in-the-philippines-champions-women-empowerment-and-inclusivity/</w:t>
        </w:r>
      </w:hyperlink>
      <w:r>
        <w:t xml:space="preserve"> - In April 2026, TP in the Philippines celebrated Women's Month with activities promoting empowerment and leadership through TP Women, a global employee network. Initiatives included 'Harmony Queentuhan,' fostering discussions on intersectionality and belonging, reinforcing the company's dedication to inclusive workplaces where women can thrive.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https://www.tp.com/en-ph/insights-list/press-releases/tp-in-the-philippines-celebrates-pride-2025/</w:t>
        </w:r>
      </w:hyperlink>
      <w:r>
        <w:t xml:space="preserve"> - In July 2025, TP in the Philippines participated in Pride festivities, with over 450 employees joining Pride Marches nationwide. The company also hosted Pride Fun Runs in Cebu and Bacolod, and a Queertuhan session focusing on belonging. These initiatives underscore TP's commitment to inclusion and diversity across the country.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https://www.tp.com/en-ph/insights-list/press-releases/tp-in-the-philippines-champions-women-empowerment-and-inclusivity/</w:t>
        </w:r>
      </w:hyperlink>
      <w:r>
        <w:t xml:space="preserve"> - In April 2026, TP in the Philippines celebrated Women's Month with activities promoting empowerment and leadership through TP Women, a global employee network. Initiatives included 'Harmony Queentuhan,' fostering discussions on intersectionality and belonging, reinforcing the company's dedication to inclusive workplaces where women can thrive.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https://www.tp.com/en-ph/insights-list/press-releases/tp-in-the-philippines-celebrates-pride-2025/</w:t>
        </w:r>
      </w:hyperlink>
      <w:r>
        <w:t xml:space="preserve"> - In July 2025, TP in the Philippines participated in Pride festivities, with over 450 employees joining Pride Marches nationwide. The company also hosted Pride Fun Runs in Cebu and Bacolod, and a Queertuhan session focusing on belonging. These initiatives underscore TP's commitment to inclusion and diversity across the country.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https://www.tp.com/en-ph/insights-list/press-releases/tp-in-the-philippines-champions-women-empowerment-and-inclusivity/</w:t>
        </w:r>
      </w:hyperlink>
      <w:r>
        <w:t xml:space="preserve"> - In April 2026, TP in the Philippines celebrated Women's Month with activities promoting empowerment and leadership through TP Women, a global employee network. Initiatives included 'Harmony Queentuhan,' fostering discussions on intersectionality and belonging, reinforcing the company's dedication to inclusive workplaces where women can thrive.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manilarepublic.com/over-250-tp-employees-march-in-solidarity-at-love-laban-2026-championing-inclusion-and-belonging/" TargetMode="External"/><Relationship Id="rId10" Type="http://schemas.openxmlformats.org/officeDocument/2006/relationships/hyperlink" Target="https://www.tp.com/en-ph/insights-list/press-releases/tp-in-the-philippines-celebrates-pride-2025/" TargetMode="External"/><Relationship Id="rId11" Type="http://schemas.openxmlformats.org/officeDocument/2006/relationships/hyperlink" Target="https://www.tp.com/en-ph/insights-list/press-releases/tp-in-the-philippines-champions-women-empowerment-and-inclusivity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