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Vigil in Vienna Honors Akhil and Raises Fight Against Queer Hate Crimes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passers-by will notice a quieter, determined crowd: organisers in Vienna are holding a vigil to remember Akhil and other victims of queer hate crimes, and to press for safer communities. The peaceful event on 14 August invites flowers, LED candles and donations to COURAGE counselling services in Austria.</w:t>
      </w:r>
      <w:r/>
    </w:p>
    <w:p>
      <w:r/>
      <w:r>
        <w:t>Essential Takeaways</w:t>
      </w:r>
      <w:r/>
      <w:r/>
    </w:p>
    <w:p>
      <w:pPr>
        <w:pStyle w:val="ListBullet"/>
        <w:spacing w:line="240" w:lineRule="auto"/>
        <w:ind w:left="720"/>
      </w:pPr>
      <w:r/>
      <w:r>
        <w:rPr>
          <w:b/>
        </w:rPr>
        <w:t>When and where:</w:t>
      </w:r>
      <w:r>
        <w:t xml:space="preserve"> The vigil is on Friday 14 August 2026, 19:00–21:30 at Platz der Menschenrechte in Vienna. </w:t>
      </w:r>
      <w:r/>
    </w:p>
    <w:p>
      <w:pPr>
        <w:pStyle w:val="ListBullet"/>
        <w:spacing w:line="240" w:lineRule="auto"/>
        <w:ind w:left="720"/>
      </w:pPr>
      <w:r/>
      <w:r>
        <w:rPr>
          <w:b/>
        </w:rPr>
        <w:t>Who’s central:</w:t>
      </w:r>
      <w:r>
        <w:t xml:space="preserve"> It honours 29‑year‑old Akhil and remembers other victims such as Etchika Pollex, a 70‑year‑old trans woman killed in June. </w:t>
      </w:r>
      <w:r/>
    </w:p>
    <w:p>
      <w:pPr>
        <w:pStyle w:val="ListBullet"/>
        <w:spacing w:line="240" w:lineRule="auto"/>
        <w:ind w:left="720"/>
      </w:pPr>
      <w:r/>
      <w:r>
        <w:rPr>
          <w:b/>
        </w:rPr>
        <w:t>Tone and rules:</w:t>
      </w:r>
      <w:r>
        <w:t xml:space="preserve"> Organisers ask for a respectful, non‑sensational media approach; no open flames, no alcohol, no party political symbols. </w:t>
      </w:r>
      <w:r/>
    </w:p>
    <w:p>
      <w:pPr>
        <w:pStyle w:val="ListBullet"/>
        <w:spacing w:line="240" w:lineRule="auto"/>
        <w:ind w:left="720"/>
      </w:pPr>
      <w:r/>
      <w:r>
        <w:rPr>
          <w:b/>
        </w:rPr>
        <w:t>Support focus:</w:t>
      </w:r>
      <w:r>
        <w:t xml:space="preserve"> Donations will go to COURAGE counselling centres, which provide advice on sexuality, gender diversity and violence support in Vienna and Lower Austria. </w:t>
      </w:r>
      <w:r/>
    </w:p>
    <w:p>
      <w:pPr>
        <w:pStyle w:val="ListBullet"/>
        <w:spacing w:line="240" w:lineRule="auto"/>
        <w:ind w:left="720"/>
      </w:pPr>
      <w:r/>
      <w:r>
        <w:rPr>
          <w:b/>
        </w:rPr>
        <w:t>Participation pointers:</w:t>
      </w:r>
      <w:r>
        <w:t xml:space="preserve"> Bring LED candles, flowers or personal mementos; expect speeches from community leaders and a “Place for Memories” for private reflection.</w:t>
      </w:r>
      <w:r/>
      <w:r/>
    </w:p>
    <w:p>
      <w:r/>
      <w:r>
        <w:t>Why this vigil matters , a sharp, quiet response</w:t>
      </w:r>
      <w:r/>
    </w:p>
    <w:p>
      <w:r/>
      <w:r>
        <w:t>The organisers describe the vigil as both mourning and a public rebuke to ongoing homo‑, trans‑ and queerphobic violence. That combination of grief and civic purpose gives the event a particular texture: there’s solemnity, but also the practical aim of visibility and prevention. The call for media restraint underlines that this is about people’s dignity, not headlines.</w:t>
      </w:r>
      <w:r/>
    </w:p>
    <w:p>
      <w:r/>
      <w:r>
        <w:t>How the evening will feel and run</w:t>
      </w:r>
      <w:r/>
    </w:p>
    <w:p>
      <w:r/>
      <w:r>
        <w:t>Expect a calm, low‑lit square, the soft glow of LED candles rather than open flames, and a “Place for Memories” where attendees can leave small tokens. Maximilian Philipp, known as Macksimal, will moderate; opening words and several short speeches will follow from organisers and queer activists. Organisers explicitly ask guests to avoid alcohol and political insignia so the focus stays on victims and solidarity.</w:t>
      </w:r>
      <w:r/>
    </w:p>
    <w:p>
      <w:r/>
      <w:r>
        <w:t>Why COURAGE is the chosen beneficiary</w:t>
      </w:r>
      <w:r/>
    </w:p>
    <w:p>
      <w:r/>
      <w:r>
        <w:t>COURAGE has long provided counselling and crisis support on sexuality and gender matters, including help for FLINTA persons, gay and bisexual men, and survivors of sexualised violence. Donating to these centres aims to bolster on‑the‑ground services for counselling, prevention and practical help , a concrete way to translate sympathy into support.</w:t>
      </w:r>
      <w:r/>
    </w:p>
    <w:p>
      <w:r/>
      <w:r>
        <w:t>What organisers are asking of media and the public</w:t>
      </w:r>
      <w:r/>
    </w:p>
    <w:p>
      <w:r/>
      <w:r>
        <w:t>The hosts want reporting that centres victims’ perspectives and the needs of families and communities, rather than lurid details. They ask journalists to handle names, images and personal data with care. For attendees, the guidance is practical: LED candles only, no open flames, and keep the evening respectful.</w:t>
      </w:r>
      <w:r/>
    </w:p>
    <w:p>
      <w:r/>
      <w:r>
        <w:t>How this fits into a wider pattern</w:t>
      </w:r>
      <w:r/>
    </w:p>
    <w:p>
      <w:r/>
      <w:r>
        <w:t>Recent incidents have prompted renewed public vigils and calls for better prevention, protection and awareness. Community organisers hope events like this not only honour victims but also sustain pressure for services, education and safer public spaces. Donations and turnout are framed as part of a longer campaign to make that change real.</w:t>
      </w:r>
      <w:r/>
    </w:p>
    <w:p>
      <w:r/>
      <w:r>
        <w:t>Practical notes if you’re going</w:t>
      </w:r>
      <w:r/>
    </w:p>
    <w:p>
      <w:r/>
      <w:r>
        <w:t>Aim to arrive early to find a spot in the square; bring a simple memento or an LED candle; wear comfortable shoes and a light layer for the evening. If you want to donate but can’t attend, check the COURAGE website for ways to give. Above all, be prepared for a respectful, low‑key ceremony rather than a protest.</w:t>
      </w:r>
      <w:r/>
    </w:p>
    <w:p>
      <w:r/>
      <w:r>
        <w:t>It’s a small, public ritual with a serious purpose: to remember, to support services on the front line, and to insist that queer lives are protected.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Paragraph 4: </w:t>
      </w:r>
      <w:hyperlink r:id="rId10">
        <w:r>
          <w:rPr>
            <w:color w:val="0000EE"/>
            <w:u w:val="single"/>
          </w:rPr>
          <w:t>[3]</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Paragraph 7: </w:t>
      </w:r>
      <w:hyperlink r:id="rId10">
        <w:r>
          <w:rPr>
            <w:color w:val="0000EE"/>
            <w:u w:val="single"/>
          </w:rPr>
          <w:t>[3]</w:t>
        </w:r>
      </w:hyperlink>
      <w:r>
        <w:t xml:space="preserve">, </w:t>
      </w:r>
      <w:hyperlink r:id="rId13">
        <w:r>
          <w:rPr>
            <w:color w:val="0000EE"/>
            <w:u w:val="single"/>
          </w:rPr>
          <w:t>[5]</w:t>
        </w:r>
      </w:hyperlink>
      <w:r>
        <w:t xml:space="preserve">- Paragraph 8: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https://www.ots.at/presseaussendung/OTS_20260813_OTS0084/mahnwache-am-platz-der-menschenrechte-gedenken-an-akhil-und-alle-opfer-queerer-hassverbrechen</w:t>
        </w:r>
      </w:hyperlink>
      <w:r>
        <w:t xml:space="preserve"> - Please view link - unable to able to access data</w:t>
      </w:r>
      <w:r/>
    </w:p>
    <w:p>
      <w:pPr>
        <w:pStyle w:val="ListNumber"/>
        <w:spacing w:line="240" w:lineRule="auto"/>
        <w:ind w:left="720"/>
      </w:pPr>
      <w:r/>
      <w:hyperlink r:id="rId9">
        <w:r>
          <w:rPr>
            <w:color w:val="0000EE"/>
            <w:u w:val="single"/>
          </w:rPr>
          <w:t>https://www.ots.at/presseaussendung/OTS_20260813_OTS0084/mahnwache-am-platz-der-menschenrechte-gedenken-an-akhil-und-alle-opfer-queerer-hassverbrechen</w:t>
        </w:r>
      </w:hyperlink>
      <w:r>
        <w:t xml:space="preserve"> - The article announces a vigil at the Platz der Menschenrechte in Vienna on 14 August 2026, from 19:00 to 21:30, to commemorate Akhil, a 29-year-old from Vienna who was recently a victim of a severe violent crime in the Korneuburg district. The vigil also honours Etchika Pollex, a 70-year-old transgender woman killed in Vienna in June, and all other victims of queerphobic violence and hate crimes. Organised by Emanuell Jakaj, Kristian Kovarovits, and Christoph Kornitzer, the event aims to create a dignified space for remembrance and to send a clear societal message against hate, exclusion, and violence. Attendees are invited to bring flowers, LED candles, or personal mementos, with open flames and alcohol not permitted. A 'Place for Memories' will be set up for personal mourning and collective remembrance. The evening will feature speeches and moderation by Macksimal (Maximilian Philipp), with contributions from Chris Garcia (Christoph Kornitzer), Kristian Kovarovits, Steva Diva (Stefan Muck), and other representatives of queer organisations and engaged individuals from civil society. The event is associated with a call for donations to support the COURAGE counselling centres in Austria, Vienna, and Lower Austria, which have been providing professional support on issues related to sexualities, same-sex lifestyles, and transgender and intersex identities for many years. The organisers invite media representatives, organisations, initiatives, and the entire civil society to participate in the vigil and report on the commemoration, urging a respectful and responsible approach to reporting, focusing on remembering the victims, the perspectives of those affected and their families, and the societal goal of taking a clear stand against homo-, trans-, and queerphobia.</w:t>
      </w:r>
      <w:r/>
    </w:p>
    <w:p>
      <w:pPr>
        <w:pStyle w:val="ListNumber"/>
        <w:spacing w:line="240" w:lineRule="auto"/>
        <w:ind w:left="720"/>
      </w:pPr>
      <w:r/>
      <w:hyperlink r:id="rId10">
        <w:r>
          <w:rPr>
            <w:color w:val="0000EE"/>
            <w:u w:val="single"/>
          </w:rPr>
          <w:t>https://www.courage-beratung.at/</w:t>
        </w:r>
      </w:hyperlink>
      <w:r>
        <w:t xml:space="preserve"> - COURAGE</w:t>
      </w:r>
      <w:r>
        <w:rPr>
          <w:i/>
        </w:rPr>
        <w:t xml:space="preserve"> is a professional counselling centre in Austria, offering support to individuals, couples, families, and groups on various topics, including sexualities and relationships, same-sex lifestyles, trans</w:t>
      </w:r>
      <w:r>
        <w:t xml:space="preserve"> identities, gender variations, inter</w:t>
      </w:r>
      <w:r>
        <w:rPr>
          <w:i/>
        </w:rPr>
        <w:t xml:space="preserve"> identities, rainbow families, and issues related to violence and sexual assault. Recognised by the Austrian Family Ministry, COURAGE</w:t>
      </w:r>
      <w:r>
        <w:t xml:space="preserve"> provides free and anonymous counselling services. The centre operates in multiple cities across Austria, including Vienna, Graz, Innsbruck, Salzburg, Linz, Klagenfurt, St. Pölten, and Eisenstadt, with each location offering tailored services to meet the needs of the local community. COURAGE* is committed to discretion, interculturalism, and maintaining a non-partisan, inter-religious approach to its clients. The professional team comprises experts in various fields such as counselling, social work, psychotherapy, sexual therapy, psychology, psychiatry, education, jurisprudence, mediation, supervision, and coaching. The centre also offers workshops, seminars, and educational programmes aimed at promoting sexual education and awareness, contributing to the prevention of violence and discrimination against the LGBTIQ+ community.</w:t>
      </w:r>
      <w:r/>
    </w:p>
    <w:p>
      <w:pPr>
        <w:pStyle w:val="ListNumber"/>
        <w:spacing w:line="240" w:lineRule="auto"/>
        <w:ind w:left="720"/>
      </w:pPr>
      <w:r/>
      <w:hyperlink r:id="rId14">
        <w:r>
          <w:rPr>
            <w:color w:val="0000EE"/>
            <w:u w:val="single"/>
          </w:rPr>
          <w:t>https://www.allbiz.at/courage-die-lgbtiq-beratungsstelle-01-5856966</w:t>
        </w:r>
      </w:hyperlink>
      <w:r>
        <w:t xml:space="preserve"> - COURAGE - Die LGBTIQ-Beratungsstelle is a counselling centre located in Vienna, Austria, dedicated to providing support and assistance to the LGBTIQ+ community. The centre offers a range of services, including individual and group counselling, crisis intervention, and educational programmes. Operating from Monday to Friday, the centre is staffed by professionals trained to address the unique challenges faced by LGBTIQ+ individuals. The facility is situated at Windmühlgasse 15/1/7, 1060 Vienna, and can be contacted via telephone at 01 5856966. The centre's mission is to create a safe and supportive environment for LGBTIQ+ individuals, offering confidential and free services to those in need.</w:t>
      </w:r>
      <w:r/>
    </w:p>
    <w:p>
      <w:pPr>
        <w:pStyle w:val="ListNumber"/>
        <w:spacing w:line="240" w:lineRule="auto"/>
        <w:ind w:left="720"/>
      </w:pPr>
      <w:r/>
      <w:hyperlink r:id="rId13">
        <w:r>
          <w:rPr>
            <w:color w:val="0000EE"/>
            <w:u w:val="single"/>
          </w:rPr>
          <w:t>https://chemsex.at/de/n/beratungsstelle-courage-weiterbildung/</w:t>
        </w:r>
      </w:hyperlink>
      <w:r>
        <w:t xml:space="preserve"> - COURAGE</w:t>
      </w:r>
      <w:r>
        <w:rPr>
          <w:i/>
        </w:rPr>
        <w:t xml:space="preserve"> is a professional counselling centre in Austria, offering support to individuals, couples, families, and groups on various topics, including sexualities and relationships, same-sex lifestyles, trans</w:t>
      </w:r>
      <w:r>
        <w:t xml:space="preserve"> identities, gender variations, inter</w:t>
      </w:r>
      <w:r>
        <w:rPr>
          <w:i/>
        </w:rPr>
        <w:t xml:space="preserve"> identities, rainbow families, and issues related to violence and sexual assault. Recognised by the Austrian Family Ministry, COURAGE</w:t>
      </w:r>
      <w:r>
        <w:t xml:space="preserve"> provides free and anonymous counselling services. The centre operates in multiple cities across Austria, including Vienna, Graz, Innsbruck, Salzburg, Linz, Klagenfurt, St. Pölten, and Eisenstadt, with each location offering tailored services to meet the needs of the local community. COURAGE* is committed to discretion, interculturalism, and maintaining a non-partisan, inter-religious approach to its clients. The professional team comprises experts in various fields such as counselling, social work, psychotherapy, sexual therapy, psychology, psychiatry, education, jurisprudence, mediation, supervision, and coaching. The centre also offers workshops, seminars, and educational programmes aimed at promoting sexual education and awareness, contributing to the prevention of violence and discrimination against the LGBTIQ+ community.</w:t>
      </w:r>
      <w:r/>
    </w:p>
    <w:p>
      <w:pPr>
        <w:pStyle w:val="ListNumber"/>
        <w:spacing w:line="240" w:lineRule="auto"/>
        <w:ind w:left="720"/>
      </w:pPr>
      <w:r/>
      <w:hyperlink r:id="rId11">
        <w:r>
          <w:rPr>
            <w:color w:val="0000EE"/>
            <w:u w:val="single"/>
          </w:rPr>
          <w:t>https://www.beratungsstellen.at/organisationen/102018</w:t>
        </w:r>
      </w:hyperlink>
      <w:r>
        <w:t xml:space="preserve"> - COURAGE</w:t>
      </w:r>
      <w:r>
        <w:rPr>
          <w:i/>
        </w:rPr>
        <w:t xml:space="preserve"> is a professional counselling centre in Austria, offering support to individuals, couples, families, and groups on various topics, including sexualities and relationships, same-sex lifestyles, trans</w:t>
      </w:r>
      <w:r>
        <w:t xml:space="preserve"> identities, gender variations, inter</w:t>
      </w:r>
      <w:r>
        <w:rPr>
          <w:i/>
        </w:rPr>
        <w:t xml:space="preserve"> identities, rainbow families, and issues related to violence and sexual assault. Recognised by the Austrian Family Ministry, COURAGE</w:t>
      </w:r>
      <w:r>
        <w:t xml:space="preserve"> provides free and anonymous counselling services. The centre operates in multiple cities across Austria, including Vienna, Graz, Innsbruck, Salzburg, Linz, Klagenfurt, St. Pölten, and Eisenstadt, with each location offering tailored services to meet the needs of the local community. COURAGE* is committed to discretion, interculturalism, and maintaining a non-partisan, inter-religious approach to its clients. The professional team comprises experts in various fields such as counselling, social work, psychotherapy, sexual therapy, psychology, psychiatry, education, jurisprudence, mediation, supervision, and coaching. The centre also offers workshops, seminars, and educational programmes aimed at promoting sexual education and awareness, contributing to the prevention of violence and discrimination against the LGBTIQ+ community.</w:t>
      </w:r>
      <w:r/>
    </w:p>
    <w:p>
      <w:pPr>
        <w:pStyle w:val="ListNumber"/>
        <w:spacing w:line="240" w:lineRule="auto"/>
        <w:ind w:left="720"/>
      </w:pPr>
      <w:r/>
      <w:hyperlink r:id="rId12">
        <w:r>
          <w:rPr>
            <w:color w:val="0000EE"/>
            <w:u w:val="single"/>
          </w:rPr>
          <w:t>https://www.courage-beratung.at/en/home_2/couragewien/</w:t>
        </w:r>
      </w:hyperlink>
      <w:r>
        <w:t xml:space="preserve"> - COURAGE</w:t>
      </w:r>
      <w:r>
        <w:rPr>
          <w:i/>
        </w:rPr>
        <w:t xml:space="preserve"> is a professional counselling centre in Austria, offering support to individuals, couples, families, and groups on various topics, including sexualities and relationships, same-sex lifestyles, trans</w:t>
      </w:r>
      <w:r>
        <w:t xml:space="preserve"> identities, gender variations, inter</w:t>
      </w:r>
      <w:r>
        <w:rPr>
          <w:i/>
        </w:rPr>
        <w:t xml:space="preserve"> identities, rainbow families, and issues related to violence and sexual assault. Recognised by the Austrian Family Ministry, COURAGE</w:t>
      </w:r>
      <w:r>
        <w:t xml:space="preserve"> provides free and anonymous counselling services. The centre operates in multiple cities across Austria, including Vienna, Graz, Innsbruck, Salzburg, Linz, and Klagen.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813_OTS0084/mahnwache-am-platz-der-menschenrechte-gedenken-an-akhil-und-alle-opfer-queerer-hassverbrechen" TargetMode="External"/><Relationship Id="rId10" Type="http://schemas.openxmlformats.org/officeDocument/2006/relationships/hyperlink" Target="https://www.courage-beratung.at/" TargetMode="External"/><Relationship Id="rId11" Type="http://schemas.openxmlformats.org/officeDocument/2006/relationships/hyperlink" Target="https://www.beratungsstellen.at/organisationen/102018" TargetMode="External"/><Relationship Id="rId12" Type="http://schemas.openxmlformats.org/officeDocument/2006/relationships/hyperlink" Target="https://www.courage-beratung.at/en/home_2/couragewien/" TargetMode="External"/><Relationship Id="rId13" Type="http://schemas.openxmlformats.org/officeDocument/2006/relationships/hyperlink" Target="https://chemsex.at/de/n/beratungsstelle-courage-weiterbildung/" TargetMode="External"/><Relationship Id="rId14" Type="http://schemas.openxmlformats.org/officeDocument/2006/relationships/hyperlink" Target="https://www.allbiz.at/courage-die-lgbtiq-beratungsstelle-01-58569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