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Police Say No Evidence LGBTQ People Are Being Targeted in Two Murders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headlines have watched a worrying story unfold , two men linked to Trinidad and Tobago’s LGBTQ community were found killed, and police say current probes show no evidence the community was being targeted; the news matters because it raises questions about safety, trust and how investigations are handled.</w:t>
      </w:r>
      <w:r/>
    </w:p>
    <w:p>
      <w:r/>
      <w:r>
        <w:t>Essential Takeaways</w:t>
      </w:r>
      <w:r/>
      <w:r/>
    </w:p>
    <w:p>
      <w:pPr>
        <w:pStyle w:val="ListBullet"/>
        <w:spacing w:line="240" w:lineRule="auto"/>
        <w:ind w:left="720"/>
      </w:pPr>
      <w:r/>
      <w:r>
        <w:rPr>
          <w:b/>
        </w:rPr>
        <w:t>Police position:</w:t>
      </w:r>
      <w:r>
        <w:t xml:space="preserve"> The Trinidad and Tobago Police Service (TTPS) says homicide detectives have found no evidence linking the two murders or showing the LGBTQ community is being targeted.</w:t>
      </w:r>
      <w:r/>
    </w:p>
    <w:p>
      <w:pPr>
        <w:pStyle w:val="ListBullet"/>
        <w:spacing w:line="240" w:lineRule="auto"/>
        <w:ind w:left="720"/>
      </w:pPr>
      <w:r/>
      <w:r>
        <w:rPr>
          <w:b/>
        </w:rPr>
        <w:t>Victims:</w:t>
      </w:r>
      <w:r>
        <w:t xml:space="preserve"> Kwasi Dion Gill and Koby Daniel Thomas were both found dead in separate incidents; one had a gunshot wound to the neck, the other’s vehicle was also stolen.</w:t>
      </w:r>
      <w:r/>
    </w:p>
    <w:p>
      <w:pPr>
        <w:pStyle w:val="ListBullet"/>
        <w:spacing w:line="240" w:lineRule="auto"/>
        <w:ind w:left="720"/>
      </w:pPr>
      <w:r/>
      <w:r>
        <w:rPr>
          <w:b/>
        </w:rPr>
        <w:t>Community reaction:</w:t>
      </w:r>
      <w:r>
        <w:t xml:space="preserve"> CAISO expressed grief, fear and a call for justice and empathy from police, media and the public.</w:t>
      </w:r>
      <w:r/>
    </w:p>
    <w:p>
      <w:pPr>
        <w:pStyle w:val="ListBullet"/>
        <w:spacing w:line="240" w:lineRule="auto"/>
        <w:ind w:left="720"/>
      </w:pPr>
      <w:r/>
      <w:r>
        <w:rPr>
          <w:b/>
        </w:rPr>
        <w:t>Investigation status:</w:t>
      </w:r>
      <w:r>
        <w:t xml:space="preserve"> Homicide Bureau of Investigations is handling both cases; authorities say no nexus has been established between the deaths.</w:t>
      </w:r>
      <w:r/>
    </w:p>
    <w:p>
      <w:pPr>
        <w:pStyle w:val="ListBullet"/>
        <w:spacing w:line="240" w:lineRule="auto"/>
        <w:ind w:left="720"/>
      </w:pPr>
      <w:r/>
      <w:r>
        <w:rPr>
          <w:b/>
        </w:rPr>
        <w:t>Wider context:</w:t>
      </w:r>
      <w:r>
        <w:t xml:space="preserve"> The cases sit alongside broader policing and public-safety concerns that affect community trust and the demand for transparent inquiries.</w:t>
      </w:r>
      <w:r/>
      <w:r/>
    </w:p>
    <w:p>
      <w:pPr>
        <w:pStyle w:val="Heading2"/>
      </w:pPr>
      <w:r>
        <w:t>What the police are saying, and why it matters</w:t>
      </w:r>
      <w:r/>
    </w:p>
    <w:p>
      <w:r/>
      <w:r>
        <w:t>The Trinidad and Tobago Police Service has been clear: detectives have so far not found evidence suggesting a pattern of attacks targeting the LGBTQ community. That assertion comes from Joanne Archie, the TTPS communications manager, who said the Homicide Bureau is leading the probes. The line is meant to reassure, but it’s also the start , not the end , of a conversation about safety and confidence in policing.</w:t>
      </w:r>
      <w:r/>
    </w:p>
    <w:p>
      <w:r/>
      <w:r>
        <w:t>Reports like this change how people feel on the ground. When authorities give an early assessment, community groups listen hard. CAISO’s response, expressing anger and fear, shows the emotional weight behind the facts. Even without proof of targeted violence, two homicides involving members of a marginalised group can feel like a crisis to those communities.</w:t>
      </w:r>
      <w:r/>
    </w:p>
    <w:p>
      <w:pPr>
        <w:pStyle w:val="Heading2"/>
      </w:pPr>
      <w:r>
        <w:t>The victims and the scenes: brief facts</w:t>
      </w:r>
      <w:r/>
    </w:p>
    <w:p>
      <w:r/>
      <w:r>
        <w:t>One victim, 41-year-old Kwasi Dion Gill, was found at Textile Hill on Lady Young Road after leaving home the night before; his vehicle was reported stolen. The second, Koby Daniel Thomas, was discovered near a tracking facility in Chaguaramas with a single gunshot wound to the back of his neck. Both cases are being treated as homicides and investigated separately by the Homicide Bureau.</w:t>
      </w:r>
      <w:r/>
    </w:p>
    <w:p>
      <w:r/>
      <w:r>
        <w:t>These are sharp, human details , names, places, a stolen car, a single fatal shot , and they underscore why families and advocacy groups demand thorough, transparent work from investigators. People want answers, and they want to know whether there’s a greater risk to their loved ones.</w:t>
      </w:r>
      <w:r/>
    </w:p>
    <w:p>
      <w:pPr>
        <w:pStyle w:val="Heading2"/>
      </w:pPr>
      <w:r>
        <w:t>Community response: anger, fear and calls for care</w:t>
      </w:r>
      <w:r/>
    </w:p>
    <w:p>
      <w:r/>
      <w:r>
        <w:t>CAISO’s statement is a raw snapshot of how communities react when tragedy strikes: reeling, anxious, and demanding justice. They asked for a duty of care and empathy from the police, media and public as the investigations continue. That’s a reasonable request; how authorities communicate during and after probes can either build trust or deepen suspicion.</w:t>
      </w:r>
      <w:r/>
    </w:p>
    <w:p>
      <w:r/>
      <w:r>
        <w:t>Groups like CAISO also serve a watchdog role, pushing for clarity and ensuring victims’ identities and lives aren’t reduced to headlines. Their call for empathy reminds reporters and officials that these are people , and that careful, respectful engagement matters.</w:t>
      </w:r>
      <w:r/>
    </w:p>
    <w:p>
      <w:pPr>
        <w:pStyle w:val="Heading2"/>
      </w:pPr>
      <w:r>
        <w:t>What investigators are looking at, and what comes next</w:t>
      </w:r>
      <w:r/>
    </w:p>
    <w:p>
      <w:r/>
      <w:r>
        <w:t>According to the TTPS, detectives are seeking links and motive, and so far haven’t uncovered a connection between the two cases. That doesn’t mean investigations are closed; it simply means the evidence gathered to date doesn’t show a pattern. Homicide inquiries can take time, especially where forensics, witness statements and digital evidence are involved.</w:t>
      </w:r>
      <w:r/>
    </w:p>
    <w:p>
      <w:r/>
      <w:r>
        <w:t>For the public, the practical takeaway is to watch for updates from the Homicide Bureau and expect police to be transparent about progress. Community members who have information should feel encouraged to come forward; investigators rely on tips, CCTV and forensic leads to piece together what happened.</w:t>
      </w:r>
      <w:r/>
    </w:p>
    <w:p>
      <w:pPr>
        <w:pStyle w:val="Heading2"/>
      </w:pPr>
      <w:r>
        <w:t>Why trust and transparency matter in cases like this</w:t>
      </w:r>
      <w:r/>
    </w:p>
    <w:p>
      <w:r/>
      <w:r>
        <w:t>When violent deaths involve members of minority groups, the ripple effects go beyond crime statistics. People assess risk differently , and institutional trust is fragile. Clear, consistent communication from police and a visible commitment to thorough forensics help calm fears. Conversely, silence or perceived indifference fuels speculation and anxiety.</w:t>
      </w:r>
      <w:r/>
    </w:p>
    <w:p>
      <w:r/>
      <w:r>
        <w:t>Looking ahead, agencies will need to balance investigative secrecy with public reassurance. Community organisations will push for accountability and care, and the media will have to cover developments responsibly, avoiding sensationalism while keeping pressure on authorities to solve the cases.</w:t>
      </w:r>
      <w:r/>
    </w:p>
    <w:p>
      <w:r/>
      <w:r>
        <w:t>It's a small change that can make every investigation feel more humane and every community member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0">
        <w:r>
          <w:rPr>
            <w:color w:val="0000EE"/>
            <w:u w:val="single"/>
          </w:rPr>
          <w:t>[4]</w:t>
        </w:r>
      </w:hyperlink>
      <w:r>
        <w:t xml:space="preserve">- Paragraph 3: </w:t>
      </w:r>
      <w:hyperlink r:id="rId9">
        <w:r>
          <w:rPr>
            <w:color w:val="0000EE"/>
            <w:u w:val="single"/>
          </w:rPr>
          <w:t>[2]</w:t>
        </w:r>
      </w:hyperlink>
      <w:r>
        <w:t xml:space="preserve">, </w:t>
      </w:r>
      <w:hyperlink r:id="rId10">
        <w:r>
          <w:rPr>
            <w:color w:val="0000EE"/>
            <w:u w:val="single"/>
          </w:rPr>
          <w:t>[4]</w:t>
        </w:r>
      </w:hyperlink>
      <w:r>
        <w:t xml:space="preserve">- Paragraph 4: </w:t>
      </w:r>
      <w:hyperlink r:id="rId9">
        <w:r>
          <w:rPr>
            <w:color w:val="0000EE"/>
            <w:u w:val="single"/>
          </w:rPr>
          <w:t>[2]</w:t>
        </w:r>
      </w:hyperlink>
      <w:r>
        <w:t xml:space="preserve">, </w:t>
      </w:r>
      <w:hyperlink r:id="rId10">
        <w:r>
          <w:rPr>
            <w:color w:val="0000EE"/>
            <w:u w:val="single"/>
          </w:rPr>
          <w:t>[4]</w:t>
        </w:r>
      </w:hyperlink>
      <w:r>
        <w:t xml:space="preserve">- Paragraph 5: </w:t>
      </w:r>
      <w:hyperlink r:id="rId9">
        <w:r>
          <w:rPr>
            <w:color w:val="0000EE"/>
            <w:u w:val="single"/>
          </w:rPr>
          <w:t>[2]</w:t>
        </w:r>
      </w:hyperlink>
      <w:r>
        <w:t xml:space="preserve">, </w:t>
      </w:r>
      <w:hyperlink r:id="rId10">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https://www.cnc3.co.tt/police-no-evidence-that-lgbtq-community-being-targeted/?utm_source=rss&amp;utm_medium=rss&amp;utm_campaign=police-no-evidence-that-lgbtq-community-being-targeted</w:t>
        </w:r>
      </w:hyperlink>
      <w:r>
        <w:t xml:space="preserve"> - Please view link - unable to able to access data</w:t>
      </w:r>
      <w:r/>
    </w:p>
    <w:p>
      <w:pPr>
        <w:pStyle w:val="ListNumber"/>
        <w:spacing w:line="240" w:lineRule="auto"/>
        <w:ind w:left="720"/>
      </w:pPr>
      <w:r/>
      <w:hyperlink r:id="rId9">
        <w:r>
          <w:rPr>
            <w:color w:val="0000EE"/>
            <w:u w:val="single"/>
          </w:rPr>
          <w:t>https://www.cnc3.co.tt/police-no-evidence-that-lgbtq-community-being-targeted/?utm_source=rss&amp;utm_medium=rss&amp;utm_campaign=police-no-evidence-that-lgbtq-community-being-targeted</w:t>
        </w:r>
      </w:hyperlink>
      <w:r>
        <w:t xml:space="preserve"> - The Trinidad and Tobago Police Service (TTPS) has stated that there is no evidence suggesting members of the LGBTQ community are being targeted. Communications manager Joanne Archie reported that investigations into the murders of two LGBTQ individuals have not found any connection or indication of targeting. The Coalition Advocating for Inclusion of Sexual Orientation (CAISO) expressed concern over the deaths and called for justice and protection for the community.</w:t>
      </w:r>
      <w:r/>
    </w:p>
    <w:p>
      <w:pPr>
        <w:pStyle w:val="ListNumber"/>
        <w:spacing w:line="240" w:lineRule="auto"/>
        <w:ind w:left="720"/>
      </w:pPr>
      <w:r/>
      <w:hyperlink r:id="rId11">
        <w:r>
          <w:rPr>
            <w:color w:val="0000EE"/>
            <w:u w:val="single"/>
          </w:rPr>
          <w:t>https://www.jamaicaobserver.com/2023/08/30/tt-police-seize-ghost-guns-being-manufactured-in-country/</w:t>
        </w:r>
      </w:hyperlink>
      <w:r>
        <w:t xml:space="preserve"> - Trinidad and Tobago police seized 'ghost guns' being manufactured using 3D printing technology during a raid in the Caparo district. Police Commissioner Erla Christopher stated that the TTPS remains committed to combating evolving criminal elements. A male suspect and a female relative were arrested in connection with the illicit activities.</w:t>
      </w:r>
      <w:r/>
    </w:p>
    <w:p>
      <w:pPr>
        <w:pStyle w:val="ListNumber"/>
        <w:spacing w:line="240" w:lineRule="auto"/>
        <w:ind w:left="720"/>
      </w:pPr>
      <w:r/>
      <w:hyperlink r:id="rId10">
        <w:r>
          <w:rPr>
            <w:color w:val="0000EE"/>
            <w:u w:val="single"/>
          </w:rPr>
          <w:t>https://www.guardian.co.tt/news/ttps-working-to-solve-11-murders-after-bloody-weekend-6.2.1782618.72caa301fd</w:t>
        </w:r>
      </w:hyperlink>
      <w:r>
        <w:t xml:space="preserve"> - Following a weekend with 11 murders recorded between Friday and Sunday, the TTPS assured citizens that efforts are underway to solve the crimes and bring perpetrators to justice. Deputy Commissioner of Police Curt Simon stated that the Homicide Bureau of Investigations is diligently working on several leads to resolve each case.</w:t>
      </w:r>
      <w:r/>
    </w:p>
    <w:p>
      <w:pPr>
        <w:pStyle w:val="ListNumber"/>
        <w:spacing w:line="240" w:lineRule="auto"/>
        <w:ind w:left="720"/>
      </w:pPr>
      <w:r/>
      <w:hyperlink r:id="rId12">
        <w:r>
          <w:rPr>
            <w:color w:val="0000EE"/>
            <w:u w:val="single"/>
          </w:rPr>
          <w:t>https://www.cbsnews.com/news/storeowner-shot-dead-dispute-lgbtq-pride-flag/</w:t>
        </w:r>
      </w:hyperlink>
      <w:r>
        <w:t xml:space="preserve"> - A 66-year-old business owner in California was fatally shot after a man made 'disparaging remarks' about an LGBTQ+ Pride flag outside her store. The suspect fled but was later found and killed in a confrontation with law enforcement. The incident highlights ongoing issues of violence against the LGBTQ+ community.</w:t>
      </w:r>
      <w:r/>
    </w:p>
    <w:p>
      <w:pPr>
        <w:pStyle w:val="ListNumber"/>
        <w:spacing w:line="240" w:lineRule="auto"/>
        <w:ind w:left="720"/>
      </w:pPr>
      <w:r/>
      <w:hyperlink r:id="rId13">
        <w:r>
          <w:rPr>
            <w:color w:val="0000EE"/>
            <w:u w:val="single"/>
          </w:rPr>
          <w:t>https://glaad.org/releases/glaad-statement-on-the-arrest-of-suspect-in-the-murder-of-oshae-sibley/</w:t>
        </w:r>
      </w:hyperlink>
      <w:r>
        <w:t xml:space="preserve"> - GLAAD responded to the arrest of a 17-year-old suspect in the stabbing death of 28-year-old O’Shae Sibley in New York City. GLAAD expressed condolences to Sibley's family and emphasized the need for accountability in cases of violence against LGBTQ individuals, highlighting the importance of safety and acceptance for the community.</w:t>
      </w:r>
      <w:r/>
    </w:p>
    <w:p>
      <w:pPr>
        <w:pStyle w:val="ListNumber"/>
        <w:spacing w:line="240" w:lineRule="auto"/>
        <w:ind w:left="720"/>
      </w:pPr>
      <w:r/>
      <w:hyperlink r:id="rId14">
        <w:r>
          <w:rPr>
            <w:color w:val="0000EE"/>
            <w:u w:val="single"/>
          </w:rPr>
          <w:t>https://www.stabroeknews.com/2023/08/13/news/regional/meth-lab-discovered-in-trinidad-police-say/</w:t>
        </w:r>
      </w:hyperlink>
      <w:r>
        <w:t xml:space="preserve"> - Trinidad and Tobago police discovered and dismantled the country's first methamphetamine laboratory following an extensive intelligence-led operation in partnership with US law enforcement agencies. A search warrant executed in San Fernando led to the discovery of a clandestine laboratory, precursor chemicals, and methamphetamine-like crystals. A Chinese national was arrested in connection with the laboratory and the drugs seized.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nc3.co.tt/police-no-evidence-that-lgbtq-community-being-targeted/?utm_source=rss&amp;utm_medium=rss&amp;utm_campaign=police-no-evidence-that-lgbtq-community-being-targeted" TargetMode="External"/><Relationship Id="rId10" Type="http://schemas.openxmlformats.org/officeDocument/2006/relationships/hyperlink" Target="https://www.guardian.co.tt/news/ttps-working-to-solve-11-murders-after-bloody-weekend-6.2.1782618.72caa301fd" TargetMode="External"/><Relationship Id="rId11" Type="http://schemas.openxmlformats.org/officeDocument/2006/relationships/hyperlink" Target="https://www.jamaicaobserver.com/2023/08/30/tt-police-seize-ghost-guns-being-manufactured-in-country/" TargetMode="External"/><Relationship Id="rId12" Type="http://schemas.openxmlformats.org/officeDocument/2006/relationships/hyperlink" Target="https://www.cbsnews.com/news/storeowner-shot-dead-dispute-lgbtq-pride-flag/" TargetMode="External"/><Relationship Id="rId13" Type="http://schemas.openxmlformats.org/officeDocument/2006/relationships/hyperlink" Target="https://glaad.org/releases/glaad-statement-on-the-arrest-of-suspect-in-the-murder-of-oshae-sibley/" TargetMode="External"/><Relationship Id="rId14" Type="http://schemas.openxmlformats.org/officeDocument/2006/relationships/hyperlink" Target="https://www.stabroeknews.com/2023/08/13/news/regional/meth-lab-discovered-in-trinidad-police-s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