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Conversations with Dia Huizinga: Preserving Lesbian Movement Memory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personal histories as a new way to understand culture; this summer we sit with Dia Huizinga in Amsterdam-Zuid to hear stories of women who made history, why those memories matter, and how everyday details , magazines, dinners, squatted printshops , keep movements alive.</w:t>
      </w:r>
      <w:r/>
    </w:p>
    <w:p>
      <w:r/>
      <w:r>
        <w:t>Essential Takeaways</w:t>
      </w:r>
      <w:r/>
      <w:r/>
    </w:p>
    <w:p>
      <w:pPr>
        <w:pStyle w:val="ListBullet"/>
        <w:spacing w:line="240" w:lineRule="auto"/>
        <w:ind w:left="720"/>
      </w:pPr>
      <w:r/>
      <w:r>
        <w:rPr>
          <w:b/>
        </w:rPr>
        <w:t>Firsthand storyteller:</w:t>
      </w:r>
      <w:r>
        <w:t xml:space="preserve"> Dia Huizinga recounts vivid memories of the Dutch lesbian movement, making private moments feel public and urgent.</w:t>
      </w:r>
      <w:r/>
    </w:p>
    <w:p>
      <w:pPr>
        <w:pStyle w:val="ListBullet"/>
        <w:spacing w:line="240" w:lineRule="auto"/>
        <w:ind w:left="720"/>
      </w:pPr>
      <w:r/>
      <w:r>
        <w:rPr>
          <w:b/>
        </w:rPr>
        <w:t>Everyday archives matter:</w:t>
      </w:r>
      <w:r>
        <w:t xml:space="preserve"> Small projects , a women’s magazine, a dinner column, photos , carry huge historical weight and risk disappearing.</w:t>
      </w:r>
      <w:r/>
    </w:p>
    <w:p>
      <w:pPr>
        <w:pStyle w:val="ListBullet"/>
        <w:spacing w:line="240" w:lineRule="auto"/>
        <w:ind w:left="720"/>
      </w:pPr>
      <w:r/>
      <w:r>
        <w:rPr>
          <w:b/>
        </w:rPr>
        <w:t>Organising experience:</w:t>
      </w:r>
      <w:r>
        <w:t xml:space="preserve"> Dia has decades of event experience, including founding LoveSwim, so she understands the logistics behind big queer festivals.</w:t>
      </w:r>
      <w:r/>
    </w:p>
    <w:p>
      <w:pPr>
        <w:pStyle w:val="ListBullet"/>
        <w:spacing w:line="240" w:lineRule="auto"/>
        <w:ind w:left="720"/>
      </w:pPr>
      <w:r/>
      <w:r>
        <w:rPr>
          <w:b/>
        </w:rPr>
        <w:t>Intergenerational gap:</w:t>
      </w:r>
      <w:r>
        <w:t xml:space="preserve"> Younger people often don’t recognise names or networks that were central to earlier activism, creating an urgency to collect and publish memories.</w:t>
      </w:r>
      <w:r/>
    </w:p>
    <w:p>
      <w:pPr>
        <w:pStyle w:val="ListBullet"/>
        <w:spacing w:line="240" w:lineRule="auto"/>
        <w:ind w:left="720"/>
      </w:pPr>
      <w:r/>
      <w:r>
        <w:rPr>
          <w:b/>
        </w:rPr>
        <w:t>Practical preservation:</w:t>
      </w:r>
      <w:r>
        <w:t xml:space="preserve"> Recording conversations, publishing photo collections, and community storytelling evenings are tangible ways to keep this history living.</w:t>
      </w:r>
      <w:r/>
      <w:r/>
    </w:p>
    <w:p>
      <w:pPr>
        <w:pStyle w:val="Heading2"/>
      </w:pPr>
      <w:r>
        <w:t>A slice of apple pie and a living archive</w:t>
      </w:r>
      <w:r/>
    </w:p>
    <w:p>
      <w:r/>
      <w:r>
        <w:t>Dia Huizinga’s stories arrive like bites of apple pie , warm, slightly tart, and immediately personal. She remembers photographers, magazine founders and squatted printshops with the same ease she uses to pass the plate. That texture , the smell of cream, the rhythm of a dinner table , is the kind of detail that brings movements to life for listeners today. According to features and recent photo projects, images and small-run magazines are now being revisited as vital source material for queer history.</w:t>
      </w:r>
      <w:r/>
    </w:p>
    <w:p>
      <w:pPr>
        <w:pStyle w:val="Heading2"/>
      </w:pPr>
      <w:r>
        <w:t>Why a name can open a whole world</w:t>
      </w:r>
      <w:r/>
    </w:p>
    <w:p>
      <w:r/>
      <w:r>
        <w:t>Mention Marian Bakker and a cascade of scenes appears: the Gay Games, sports photography, women photographed at play and protest. Dia explains that names function like nodes in a network; once one is spoken, the rest follow. Photobooks and exhibitions collecting such work are starting to surface, which helps reconnect younger readers with the people who shaped earlier decades. If you’re trying to trace a movement, start with a photographer or a zine , you’ll often find whole communities behind them.</w:t>
      </w:r>
      <w:r/>
    </w:p>
    <w:p>
      <w:pPr>
        <w:pStyle w:val="Heading2"/>
      </w:pPr>
      <w:r>
        <w:t>Magazines, squats and domestic rituals as activism</w:t>
      </w:r>
      <w:r/>
    </w:p>
    <w:p>
      <w:r/>
      <w:r>
        <w:t>De Leesbril , a women’s magazine born from a gathering about ageing , shows how activism often takes domestic form: columns about dinners, visits to people’s homes, and print runs at women-run shops. Dia’s memory of a squatted building being the site of both the press and the politics is a reminder that infrastructure matters. For community organisers today, the lesson is practical: whether you’re producing a zine or an event, the mechanics of printing, distribution and shared kitchens are political acts themselves.</w:t>
      </w:r>
      <w:r/>
    </w:p>
    <w:p>
      <w:pPr>
        <w:pStyle w:val="Heading2"/>
      </w:pPr>
      <w:r>
        <w:t>From choice to living out loud: generational meanings</w:t>
      </w:r>
      <w:r/>
    </w:p>
    <w:p>
      <w:r/>
      <w:r>
        <w:t>When older activists said “being a lesbian is a choice,” Dia admits she didn’t grasp the nuance then. Over time she understood they were talking about the choice to live openly, not the choice of attraction. That distinction shaped decades of behaviour: some women married men, others moved into women’s houses, and some chose visible activism. For anyone recording oral histories, asking about these subtle wordings often reveals how people navigated identity, community and expectation.</w:t>
      </w:r>
      <w:r/>
    </w:p>
    <w:p>
      <w:pPr>
        <w:pStyle w:val="Heading2"/>
      </w:pPr>
      <w:r>
        <w:t>The cost of Pride and the unseen labour</w:t>
      </w:r>
      <w:r/>
    </w:p>
    <w:p>
      <w:r/>
      <w:r>
        <w:t>Dia has spent years organising LoveSwim, a queer swimming event, and she’s blunt about what large-scale festivities actually cost. Complaints about overpriced rosé miss the point that security, sanitation, lifeguards and logistics are expensive and labour-intensive. Understanding that behind every parade are volunteers, permits and planners helps temper easy cynicism about commercialisation. If you want fairer conversations about festival pricing, ask organisers for a breakdown , transparency usually calms the grumblers.</w:t>
      </w:r>
      <w:r/>
    </w:p>
    <w:p>
      <w:pPr>
        <w:pStyle w:val="Heading2"/>
      </w:pPr>
      <w:r>
        <w:t>How to keep these stories alive , practical moves</w:t>
      </w:r>
      <w:r/>
    </w:p>
    <w:p>
      <w:r/>
      <w:r>
        <w:t>Dia suggests gatherings that are more like long dinners than lectures: conversational evenings where names reappear and memories are cross-stitched. Practical steps include recording audio or video interviews, supporting photobooks that collect archival images, and encouraging community collections in local libraries or online repositories. Young people often show curiosity when invited into the kitchen of a movement; the trick is to create spaces where stories are told, not catalogued.</w:t>
      </w:r>
      <w:r/>
    </w:p>
    <w:p>
      <w:r/>
      <w:r>
        <w:t>It's a small change that can make every story feel less likely to vanish.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https://diahuizinga.substack.com/p/a-summer-conversation-with-dia-huizinga</w:t>
        </w:r>
      </w:hyperlink>
      <w:r>
        <w:t xml:space="preserve"> - Please view link - unable to able to access data</w:t>
      </w:r>
      <w:r/>
    </w:p>
    <w:p>
      <w:pPr>
        <w:pStyle w:val="ListNumber"/>
        <w:spacing w:line="240" w:lineRule="auto"/>
        <w:ind w:left="720"/>
      </w:pPr>
      <w:r/>
      <w:hyperlink r:id="rId10">
        <w:r>
          <w:rPr>
            <w:color w:val="0000EE"/>
            <w:u w:val="single"/>
          </w:rPr>
          <w:t>https://www.savannahbay.nl/motoren/a-queer-gaze-marian-bakker/</w:t>
        </w:r>
      </w:hyperlink>
      <w:r>
        <w:t xml:space="preserve"> - 'A Queer Gaze' is a retrospective work by photographer Marian Bakker, documenting lesbian, queer, and gay life in the Netherlands and beyond between 1980 and 1999. Bakker's sensitive and intimate approach captures moments from the daily life of her lesbian commune, Citadel, the queer deaf community, and the EuroGames in Paris. The book includes reflections from eight leading young queers on how these images resonate with today's queer generation. (</w:t>
      </w:r>
      <w:hyperlink r:id="rId16">
        <w:r>
          <w:rPr>
            <w:color w:val="0000EE"/>
            <w:u w:val="single"/>
          </w:rPr>
          <w:t>savannahbay.nl</w:t>
        </w:r>
      </w:hyperlink>
      <w:r>
        <w:t>)</w:t>
      </w:r>
      <w:r/>
    </w:p>
    <w:p>
      <w:pPr>
        <w:pStyle w:val="ListNumber"/>
        <w:spacing w:line="240" w:lineRule="auto"/>
        <w:ind w:left="720"/>
      </w:pPr>
      <w:r/>
      <w:hyperlink r:id="rId11">
        <w:r>
          <w:rPr>
            <w:color w:val="0000EE"/>
            <w:u w:val="single"/>
          </w:rPr>
          <w:t>https://www.winq.nl/nieuw-fotoboek-a-queer-gaze-over-de-les-bi-queer-scene-in-nederland-van-1980-tot-2000/300439</w:t>
        </w:r>
      </w:hyperlink>
      <w:r>
        <w:t xml:space="preserve"> - 'A Queer Gaze' is a unique overview of twenty years of queer history in the Netherlands. Photographer Marian Bakker closely followed the lesbian, bisexual, queer, and gay scene from the 1980s to the 2000s. Her discreet and loving approach captured the most beautiful, fun, sexiest, and intimate situations within the lesbian, bisexual, queer scene of that time. The book is set to be published by Velvet Publishers at the end of 2025. (</w:t>
      </w:r>
      <w:hyperlink r:id="rId17">
        <w:r>
          <w:rPr>
            <w:color w:val="0000EE"/>
            <w:u w:val="single"/>
          </w:rPr>
          <w:t>winq.nl</w:t>
        </w:r>
      </w:hyperlink>
      <w:r>
        <w:t>)</w:t>
      </w:r>
      <w:r/>
    </w:p>
    <w:p>
      <w:pPr>
        <w:pStyle w:val="ListNumber"/>
        <w:spacing w:line="240" w:lineRule="auto"/>
        <w:ind w:left="720"/>
      </w:pPr>
      <w:r/>
      <w:hyperlink r:id="rId12">
        <w:r>
          <w:rPr>
            <w:color w:val="0000EE"/>
            <w:u w:val="single"/>
          </w:rPr>
          <w:t>https://www.zijaanzij.nl/encyclopedie/boeken/942/a-queer-gaze---marian-bakker/</w:t>
        </w:r>
      </w:hyperlink>
      <w:r>
        <w:t xml:space="preserve"> - 'A Queer Gaze' is the long-awaited retrospective of photographer Marian Bakker. Between 1980 and 1999, Bakker documented lesbian, queer, and gay life in the Netherlands and beyond in her own distinctive way. Her work is characterised by a sensitive, intimate presence: whether capturing the everyday life of her lesbian commune, Citadel, the queer deaf community, or the massive EuroGames in Paris, she is always close by without ever disrupting the moment. The book is set to be published by Velvet Publishers in January 2026. (</w:t>
      </w:r>
      <w:hyperlink r:id="rId18">
        <w:r>
          <w:rPr>
            <w:color w:val="0000EE"/>
            <w:u w:val="single"/>
          </w:rPr>
          <w:t>zijaanzij.nl</w:t>
        </w:r>
      </w:hyperlink>
      <w:r>
        <w:t>)</w:t>
      </w:r>
      <w:r/>
    </w:p>
    <w:p>
      <w:pPr>
        <w:pStyle w:val="ListNumber"/>
        <w:spacing w:line="240" w:lineRule="auto"/>
        <w:ind w:left="720"/>
      </w:pPr>
      <w:r/>
      <w:hyperlink r:id="rId13">
        <w:r>
          <w:rPr>
            <w:color w:val="0000EE"/>
            <w:u w:val="single"/>
          </w:rPr>
          <w:t>https://www.linnaeusboekhandel.nl/en/a-queer-gaze-9789493384996</w:t>
        </w:r>
      </w:hyperlink>
      <w:r>
        <w:t xml:space="preserve"> - 'A Queer Gaze' is the long-awaited retrospective of photographer Marian Bakker. Between 1980 and 1999, Bakker documented lesbian, queer, and gay life in the Netherlands and beyond in her own distinctive way. Her work is characterised by a sensitive, intimate presence: whether capturing the everyday life of her lesbian commune, Citadel, the queer deaf community, or the massive EuroGames in Paris, she is always close by without ever disrupting the moment. The book is set to be published by Velvet Publishers in January 2026. (</w:t>
      </w:r>
      <w:hyperlink r:id="rId19">
        <w:r>
          <w:rPr>
            <w:color w:val="0000EE"/>
            <w:u w:val="single"/>
          </w:rPr>
          <w:t>linnaeusboekhandel.nl</w:t>
        </w:r>
      </w:hyperlink>
      <w:r>
        <w:t>)</w:t>
      </w:r>
      <w:r/>
    </w:p>
    <w:p>
      <w:pPr>
        <w:pStyle w:val="ListNumber"/>
        <w:spacing w:line="240" w:lineRule="auto"/>
        <w:ind w:left="720"/>
      </w:pPr>
      <w:r/>
      <w:hyperlink r:id="rId14">
        <w:r>
          <w:rPr>
            <w:color w:val="0000EE"/>
            <w:u w:val="single"/>
          </w:rPr>
          <w:t>https://www.dequeerboekenkast.nl/products/bakker-marian-a-queer-gaze</w:t>
        </w:r>
      </w:hyperlink>
      <w:r>
        <w:t xml:space="preserve"> - 'A Queer Gaze' is the long-awaited retrospective of photographer Marian Bakker. Between 1980 and 1999, Bakker documented lesbian, queer, and gay life in the Netherlands and beyond in her own distinctive way. Her work is characterised by a sensitive, intimate presence: whether capturing the everyday life of her lesbian commune, Citadel, the queer deaf community, or the massive EuroGames in Paris, she is always close by without ever disrupting the moment. The book is set to be published by Velvet Publishers in January 2026. (</w:t>
      </w:r>
      <w:hyperlink r:id="rId20">
        <w:r>
          <w:rPr>
            <w:color w:val="0000EE"/>
            <w:u w:val="single"/>
          </w:rPr>
          <w:t>dequeerboekenkast.nl</w:t>
        </w:r>
      </w:hyperlink>
      <w:r>
        <w:t>)</w:t>
      </w:r>
      <w:r/>
    </w:p>
    <w:p>
      <w:pPr>
        <w:pStyle w:val="ListNumber"/>
        <w:spacing w:line="240" w:lineRule="auto"/>
        <w:ind w:left="720"/>
      </w:pPr>
      <w:r/>
      <w:hyperlink r:id="rId15">
        <w:r>
          <w:rPr>
            <w:color w:val="0000EE"/>
            <w:u w:val="single"/>
          </w:rPr>
          <w:t>https://ihlia.nl/en/programme/exhibitions/protest2pride/</w:t>
        </w:r>
      </w:hyperlink>
      <w:r>
        <w:t xml:space="preserve"> - Marian Bakker (1944-) began as an amateur photographer in 1977, portraying herself and her friends, and soon added reportage photos of feminist and lesbian activities. These photos were mainly placed in feminist and lesbian books and brochures. In 1981, she started studying Visual Communication at the National Academy of Visual Arts to elevate her work. Bakker's unique style of black and white reportage photography captures the equality struggle of the second wave of feminism, documenting the daily lives, organisations, and actions of lesbian women. In 1993, she took photos for a photo album to support the campaign to bring the Gay Games to Amsterdam. This campaign succeeded, and Bakker worked as a photographer for the Games from 1995 to 1998. During the Games, the photo exhibition 'Lesbian ConneXion/s' was shown for the first time, curated by Marian Bakker and Traude Buehrman, featuring sixty photographers from fifteen European countries, including five Eastern European countries. (</w:t>
      </w:r>
      <w:hyperlink r:id="rId21">
        <w:r>
          <w:rPr>
            <w:color w:val="0000EE"/>
            <w:u w:val="single"/>
          </w:rPr>
          <w:t>ihlia.nl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ahuizinga.substack.com/p/a-summer-conversation-with-dia-huizinga" TargetMode="External"/><Relationship Id="rId10" Type="http://schemas.openxmlformats.org/officeDocument/2006/relationships/hyperlink" Target="https://www.savannahbay.nl/motoren/a-queer-gaze-marian-bakker/" TargetMode="External"/><Relationship Id="rId11" Type="http://schemas.openxmlformats.org/officeDocument/2006/relationships/hyperlink" Target="https://www.winq.nl/nieuw-fotoboek-a-queer-gaze-over-de-les-bi-queer-scene-in-nederland-van-1980-tot-2000/300439" TargetMode="External"/><Relationship Id="rId12" Type="http://schemas.openxmlformats.org/officeDocument/2006/relationships/hyperlink" Target="https://www.zijaanzij.nl/encyclopedie/boeken/942/a-queer-gaze---marian-bakker/" TargetMode="External"/><Relationship Id="rId13" Type="http://schemas.openxmlformats.org/officeDocument/2006/relationships/hyperlink" Target="https://www.linnaeusboekhandel.nl/en/a-queer-gaze-9789493384996" TargetMode="External"/><Relationship Id="rId14" Type="http://schemas.openxmlformats.org/officeDocument/2006/relationships/hyperlink" Target="https://www.dequeerboekenkast.nl/products/bakker-marian-a-queer-gaze" TargetMode="External"/><Relationship Id="rId15" Type="http://schemas.openxmlformats.org/officeDocument/2006/relationships/hyperlink" Target="https://ihlia.nl/en/programme/exhibitions/protest2pride/" TargetMode="External"/><Relationship Id="rId16" Type="http://schemas.openxmlformats.org/officeDocument/2006/relationships/hyperlink" Target="https://www.savannahbay.nl/motoren/a-queer-gaze-marian-bakker/?utm_source=openai" TargetMode="External"/><Relationship Id="rId17" Type="http://schemas.openxmlformats.org/officeDocument/2006/relationships/hyperlink" Target="https://www.winq.nl/nieuw-fotoboek-a-queer-gaze-over-de-les-bi-queer-scene-in-nederland-van-1980-tot-2000/300439?utm_source=openai" TargetMode="External"/><Relationship Id="rId18" Type="http://schemas.openxmlformats.org/officeDocument/2006/relationships/hyperlink" Target="https://www.zijaanzij.nl/encyclopedie/boeken/942/a-queer-gaze---marian-bakker/?utm_source=openai" TargetMode="External"/><Relationship Id="rId19" Type="http://schemas.openxmlformats.org/officeDocument/2006/relationships/hyperlink" Target="https://www.linnaeusboekhandel.nl/en/a-queer-gaze-9789493384996?utm_source=openai" TargetMode="External"/><Relationship Id="rId20" Type="http://schemas.openxmlformats.org/officeDocument/2006/relationships/hyperlink" Target="https://www.dequeerboekenkast.nl/products/bakker-marian-a-queer-gaze?utm_source=openai" TargetMode="External"/><Relationship Id="rId21" Type="http://schemas.openxmlformats.org/officeDocument/2006/relationships/hyperlink" Target="https://ihlia.nl/en/programme/exhibitions/protest2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