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Sapphic Films to Discover Right Now: Hidden Gems for Your Next Watch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lesser-known sapphic films for fresh, tender storytelling , from buzzy indie romances to quiet coming-of-age treasures. If you’re tired of the same favourites, here’s a lively guide to 12 underrated queer films that deserve your next cosy night in.</w:t>
      </w:r>
      <w:r/>
    </w:p>
    <w:p>
      <w:r/>
      <w:r>
        <w:t>Essential Takeaways</w:t>
      </w:r>
      <w:r/>
      <w:r/>
    </w:p>
    <w:p>
      <w:pPr>
        <w:pStyle w:val="ListBullet"/>
        <w:spacing w:line="240" w:lineRule="auto"/>
        <w:ind w:left="720"/>
      </w:pPr>
      <w:r/>
      <w:r>
        <w:rPr>
          <w:b/>
        </w:rPr>
        <w:t>Varied tones:</w:t>
      </w:r>
      <w:r>
        <w:t xml:space="preserve"> films range from erotic drama to rom-com and sports thriller, so there’s something for every mood. </w:t>
      </w:r>
      <w:r/>
    </w:p>
    <w:p>
      <w:pPr>
        <w:pStyle w:val="ListBullet"/>
        <w:spacing w:line="240" w:lineRule="auto"/>
        <w:ind w:left="720"/>
      </w:pPr>
      <w:r/>
      <w:r>
        <w:rPr>
          <w:b/>
        </w:rPr>
        <w:t>Strong atmospheres:</w:t>
      </w:r>
      <w:r>
        <w:t xml:space="preserve"> many titles favour mood and texture , think hazy summers, frontier winds, or claustrophobic estates. </w:t>
      </w:r>
      <w:r/>
    </w:p>
    <w:p>
      <w:pPr>
        <w:pStyle w:val="ListBullet"/>
        <w:spacing w:line="240" w:lineRule="auto"/>
        <w:ind w:left="720"/>
      </w:pPr>
      <w:r/>
      <w:r>
        <w:rPr>
          <w:b/>
        </w:rPr>
        <w:t>Relatable characters:</w:t>
      </w:r>
      <w:r>
        <w:t xml:space="preserve"> these stories centre on intimacy and identity, with honest, lived-in performances. </w:t>
      </w:r>
      <w:r/>
    </w:p>
    <w:p>
      <w:pPr>
        <w:pStyle w:val="ListBullet"/>
        <w:spacing w:line="240" w:lineRule="auto"/>
        <w:ind w:left="720"/>
      </w:pPr>
      <w:r/>
      <w:r>
        <w:rPr>
          <w:b/>
        </w:rPr>
        <w:t>Accessible choices:</w:t>
      </w:r>
      <w:r>
        <w:t xml:space="preserve"> several films are on mainstream platforms or have wide availability; others are festival finds worth seeking out. </w:t>
      </w:r>
      <w:r/>
    </w:p>
    <w:p>
      <w:pPr>
        <w:pStyle w:val="ListBullet"/>
        <w:spacing w:line="240" w:lineRule="auto"/>
        <w:ind w:left="720"/>
      </w:pPr>
      <w:r/>
      <w:r>
        <w:rPr>
          <w:b/>
        </w:rPr>
        <w:t>Perfect for double bills:</w:t>
      </w:r>
      <w:r>
        <w:t xml:space="preserve"> pair a tender coming-of-age film with a bold thriller for contrast and conversation.</w:t>
      </w:r>
      <w:r/>
      <w:r/>
    </w:p>
    <w:p>
      <w:pPr>
        <w:pStyle w:val="Heading2"/>
      </w:pPr>
      <w:r>
        <w:t>Why look beyond the obvious? Fresh sapphic films that surprise</w:t>
      </w:r>
      <w:r/>
    </w:p>
    <w:p>
      <w:r/>
      <w:r>
        <w:t>If you’ve rewatched the classics until the dialogue feels like an old friend, it’s worth diving into lesser-known titles for new perspectives. Many of these films build their power from quiet moments , a glance across a summer lake or an argument that proves deeper than it first seems. According to recent roundups, viewers are craving nuance and specificity in queer stories, not just the checklist beats of a formula rom-com. So start small: pick a moody drama to feel instead of plot-chasing.</w:t>
      </w:r>
      <w:r/>
    </w:p>
    <w:p>
      <w:pPr>
        <w:pStyle w:val="Heading2"/>
      </w:pPr>
      <w:r>
        <w:t>The Duke of Burgundy , a weird, wonderful chamber piece</w:t>
      </w:r>
      <w:r/>
    </w:p>
    <w:p>
      <w:r/>
      <w:r>
        <w:t>This film is for anyone who likes their romance with a touch of strange and a heavy dose of atmosphere. Filmed almost like a poem, it explores roleplay, ritual and the slow erosion of desire in an all-female microcosm. Critics praised its craft and visual language, and fans often say it feels like stepping into a secret garden where rules bloom and wither. If you want tactile filmmaking , close-ups, soft lighting, the creak of floorboards , this one rewards patience.</w:t>
      </w:r>
      <w:r/>
    </w:p>
    <w:p>
      <w:pPr>
        <w:pStyle w:val="Heading2"/>
      </w:pPr>
      <w:r>
        <w:t>Circumstance and Mosquita y Mari , coming-of-age honesty</w:t>
      </w:r>
      <w:r/>
    </w:p>
    <w:p>
      <w:r/>
      <w:r>
        <w:t>Both films show adolescence as messy, urgent and quietly combustible. Circumstance sets a forbidden relationship against social pressure and religious conservatism, while Mosquita y Mari captures the fumbling, incandescent moments of first connection in a Chicana neighbourhood. Roger Ebert’s review of Circumstance noted its emotional directness, and viewers often mention the films’ authenticity , the smells, the small gestures, the fear and tenderness all feel lived-in. These are excellent choices if you want emotional truth over tidy endings.</w:t>
      </w:r>
      <w:r/>
    </w:p>
    <w:p>
      <w:pPr>
        <w:pStyle w:val="Heading2"/>
      </w:pPr>
      <w:r>
        <w:t>Fire and The World to Come , different eras, similar longings</w:t>
      </w:r>
      <w:r/>
    </w:p>
    <w:p>
      <w:r/>
      <w:r>
        <w:t>If you want contrast, pair Deepa Mehta’s Fire with the frontier-set The World to Come. Fire was a watershed moment in mainstream Indian cinema for depicting a lesbian relationship within a tightly structured society, while The World to Come uses sweeping landscapes and period detail to show how intimacy can bloom in hostile places. Both are visually rich and emotionally intense, a reminder that setting can become a character of its own , whether it’s a cramped household or a winter farm.</w:t>
      </w:r>
      <w:r/>
    </w:p>
    <w:p>
      <w:pPr>
        <w:pStyle w:val="Heading2"/>
      </w:pPr>
      <w:r>
        <w:t>The Half of It and Kajillionaire , clever, unexpected romances</w:t>
      </w:r>
      <w:r/>
    </w:p>
    <w:p>
      <w:r/>
      <w:r>
        <w:t>Not every sapphic film is a straight-up romance. The Half of It reinvents the teen rom-com with an introverted heart and witty, warm dialogue, while Kajillionaire folds a queer connection into a quirky heist story. Netflix helped The Half of It reach a broader audience, and many viewers appreciate its gentle humour and neurotic charm. Kajillionaire is for people who like their love with a side of oddball worldbuilding.</w:t>
      </w:r>
      <w:r/>
    </w:p>
    <w:p>
      <w:pPr>
        <w:pStyle w:val="Heading2"/>
      </w:pPr>
      <w:r>
        <w:t>Signature Move and Cloudburst , joy, grit and road-trip warmth</w:t>
      </w:r>
      <w:r/>
    </w:p>
    <w:p>
      <w:r/>
      <w:r>
        <w:t>Signature Move blends romance with the lively world of wrestling, giving the central relationship energy and real-world texture. Cloudburst, meanwhile, offers a road-trip comedy-drama about older women in love, full of warmth and the sort of stubborn humour that comes with a long life together. These films are good reminders that queer stories span ages and interests; love isn’t confined to a single archetype, and good storytelling will often surprise you with its tenderness.</w:t>
      </w:r>
      <w:r/>
    </w:p>
    <w:p>
      <w:pPr>
        <w:pStyle w:val="Heading2"/>
      </w:pPr>
      <w:r>
        <w:t>The Novice and Porcupine Lake , obsession, competition and summer hush</w:t>
      </w:r>
      <w:r/>
    </w:p>
    <w:p>
      <w:r/>
      <w:r>
        <w:t>If you want intensity, The Novice is a sports thriller about an all-consuming drive to succeed, and it examines how ambition and desire can mirror each other. Porcupine Lake trades that intensity for the hush of a small town and the soft-focus longing of a summer romance between pre-teens. Both films centre on internal pressures , one loud and frenetic, the other quiet and lingering , and both linger in the memory because of their precise tonal choices.</w:t>
      </w:r>
      <w:r/>
    </w:p>
    <w:p>
      <w:pPr>
        <w:pStyle w:val="Heading2"/>
      </w:pPr>
      <w:r>
        <w:t>Stud Life and Signature British voices , why regional films matter</w:t>
      </w:r>
      <w:r/>
    </w:p>
    <w:p>
      <w:r/>
      <w:r>
        <w:t>British sapphic cinema often mixes social realism with wit, and Stud Life is a great example: a playful, community-rooted rom-com that captures texture and voice. Regional films like this can be great entry points if you want character-driven stories that feel rooted in place. They also remind us that representation grows richer when stories come from within communities, not just about them.</w:t>
      </w:r>
      <w:r/>
    </w:p>
    <w:p>
      <w:pPr>
        <w:pStyle w:val="Heading2"/>
      </w:pPr>
      <w:r>
        <w:t>Where to start and how to choose the right film</w:t>
      </w:r>
      <w:r/>
    </w:p>
    <w:p>
      <w:r/>
      <w:r>
        <w:t>Pick by mood: choose a slow-burn drama when you want to feel, a rom-com when you want uplift, and a thriller when you want adrenaline. Check platform availability , some titles are on streaming giants, others on festival or indie distributors. If you’re new to a director or a country’s cinema, watch one film and then follow the credits to discover more. And don’t be shy about rewatching: many of these films reveal new layers on a second viewing.</w:t>
      </w:r>
      <w:r/>
    </w:p>
    <w:p>
      <w:r/>
      <w:r>
        <w:t>It’s a small change that can lead to a fresh favourite and deeper appreciation of queer cinema.</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[5]</w:t>
        </w:r>
      </w:hyperlink>
      <w:r>
        <w:t xml:space="preserve">, </w:t>
      </w:r>
      <w:hyperlink r:id="rId12">
        <w:r>
          <w:rPr>
            <w:color w:val="0000EE"/>
            <w:u w:val="single"/>
          </w:rPr>
          <w:t>[6]</w:t>
        </w:r>
      </w:hyperlink>
      <w:r>
        <w:t xml:space="preserve">- Paragraph 3: </w:t>
      </w:r>
      <w:hyperlink r:id="rId10">
        <w:r>
          <w:rPr>
            <w:color w:val="0000EE"/>
            <w:u w:val="single"/>
          </w:rPr>
          <w:t>[2]</w:t>
        </w:r>
      </w:hyperlink>
      <w:r>
        <w:t xml:space="preserve">, </w:t>
      </w:r>
      <w:hyperlink r:id="rId10">
        <w:r>
          <w:rPr>
            <w:color w:val="0000EE"/>
            <w:u w:val="single"/>
          </w:rPr>
          <w:t>[5]</w:t>
        </w:r>
      </w:hyperlink>
      <w:r>
        <w:t xml:space="preserve">- Paragraph 4: </w:t>
      </w:r>
      <w:hyperlink r:id="rId11">
        <w:r>
          <w:rPr>
            <w:color w:val="0000EE"/>
            <w:u w:val="single"/>
          </w:rPr>
          <w:t>[3]</w:t>
        </w:r>
      </w:hyperlink>
      <w:r>
        <w:t xml:space="preserve">, </w:t>
      </w:r>
      <w:hyperlink r:id="rId13">
        <w:r>
          <w:rPr>
            <w:color w:val="0000EE"/>
            <w:u w:val="single"/>
          </w:rPr>
          <w:t>[4]</w:t>
        </w:r>
      </w:hyperlink>
      <w:r>
        <w:t xml:space="preserve">- Paragraph 5: </w:t>
      </w:r>
      <w:hyperlink r:id="rId9">
        <w:r>
          <w:rPr>
            <w:color w:val="0000EE"/>
            <w:u w:val="single"/>
          </w:rPr>
          <w:t>[1]</w:t>
        </w:r>
      </w:hyperlink>
      <w:r>
        <w:t xml:space="preserve">, </w:t>
      </w:r>
      <w:hyperlink r:id="rId11">
        <w:r>
          <w:rPr>
            <w:color w:val="0000EE"/>
            <w:u w:val="single"/>
          </w:rPr>
          <w:t>[3]</w:t>
        </w:r>
      </w:hyperlink>
      <w:r>
        <w:t xml:space="preserve">- Paragraph 6: </w:t>
      </w:r>
      <w:hyperlink r:id="rId9">
        <w:r>
          <w:rPr>
            <w:color w:val="0000EE"/>
            <w:u w:val="single"/>
          </w:rPr>
          <w:t>[1]</w:t>
        </w:r>
      </w:hyperlink>
      <w:r>
        <w:t xml:space="preserve">, </w:t>
      </w:r>
      <w:hyperlink r:id="rId10">
        <w:r>
          <w:rPr>
            <w:color w:val="0000EE"/>
            <w:u w:val="single"/>
          </w:rPr>
          <w:t>[2]</w:t>
        </w:r>
      </w:hyperlink>
      <w:r>
        <w:t xml:space="preserve">- Paragraph 7: </w:t>
      </w:r>
      <w:hyperlink r:id="rId9">
        <w:r>
          <w:rPr>
            <w:color w:val="0000EE"/>
            <w:u w:val="single"/>
          </w:rPr>
          <w:t>[1]</w:t>
        </w:r>
      </w:hyperlink>
      <w:r>
        <w:t xml:space="preserve">, </w:t>
      </w:r>
      <w:hyperlink r:id="rId11">
        <w:r>
          <w:rPr>
            <w:color w:val="0000EE"/>
            <w:u w:val="single"/>
          </w:rPr>
          <w:t>[3]</w:t>
        </w:r>
      </w:hyperlink>
      <w:r>
        <w:t xml:space="preserve">- Paragraph 8: </w:t>
      </w:r>
      <w:hyperlink r:id="rId9">
        <w:r>
          <w:rPr>
            <w:color w:val="0000EE"/>
            <w:u w:val="single"/>
          </w:rPr>
          <w:t>[1]</w:t>
        </w:r>
      </w:hyperlink>
      <w:r>
        <w:t xml:space="preserve">, </w:t>
      </w:r>
      <w:hyperlink r:id="rId10">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https://diva-magazine.com/2026/08/13/12-sapphic-films-you-may-have-never-heard-of/?utm_source=rss&amp;utm_medium=rss&amp;utm_campaign=12-sapphic-films-you-may-have-never-heard-of</w:t>
        </w:r>
      </w:hyperlink>
      <w:r>
        <w:t xml:space="preserve"> - Please view link - unable to able to access data</w:t>
      </w:r>
      <w:r/>
    </w:p>
    <w:p>
      <w:pPr>
        <w:pStyle w:val="ListNumber"/>
        <w:spacing w:line="240" w:lineRule="auto"/>
        <w:ind w:left="720"/>
      </w:pPr>
      <w:r/>
      <w:hyperlink r:id="rId10">
        <w:r>
          <w:rPr>
            <w:color w:val="0000EE"/>
            <w:u w:val="single"/>
          </w:rPr>
          <w:t>https://www.filmblerg.com/2015/09/08/film-review-the-duke-of-burgundy-2014/</w:t>
        </w:r>
      </w:hyperlink>
      <w:r>
        <w:t xml:space="preserve"> - This review of 'The Duke of Burgundy' (2014) delves into the film's unique narrative and aesthetic. The story revolves around Cynthia, a professor, and her devoted partner, Evelyn, who reside in a secluded country estate inhabited solely by women. Together, they engage in elaborate sadomasochistic role-playing games of maid and mistress. The review highlights the film's homage to 1970s and 1980s European cinema, noting its distinctiveness and the director's creative vision. The film is described as a head-trip that defies genre and offers a unique cinematic experience.</w:t>
      </w:r>
      <w:r/>
    </w:p>
    <w:p>
      <w:pPr>
        <w:pStyle w:val="ListNumber"/>
        <w:spacing w:line="240" w:lineRule="auto"/>
        <w:ind w:left="720"/>
      </w:pPr>
      <w:r/>
      <w:hyperlink r:id="rId11">
        <w:r>
          <w:rPr>
            <w:color w:val="0000EE"/>
            <w:u w:val="single"/>
          </w:rPr>
          <w:t>https://www.rogerebert.com/reviews/circumstance-2011</w:t>
        </w:r>
      </w:hyperlink>
      <w:r>
        <w:t xml:space="preserve"> - Roger Ebert's review of 'Circumstance' (2011) discusses the film's exploration of two teenage Iranian girls, Atafeh and Shireen, who share a secret romantic relationship. The review highlights the challenges they face in modern Tehran, including societal restrictions and personal conflicts. Ebert notes that while the film begins with a compelling narrative about the impossibility of their relationship, it eventually veers into melodrama and eroticism. Despite this, the review acknowledges the film's bold statement on the treatment of women in contemporary Iran.</w:t>
      </w:r>
      <w:r/>
    </w:p>
    <w:p>
      <w:pPr>
        <w:pStyle w:val="ListNumber"/>
        <w:spacing w:line="240" w:lineRule="auto"/>
        <w:ind w:left="720"/>
      </w:pPr>
      <w:r/>
      <w:hyperlink r:id="rId13">
        <w:r>
          <w:rPr>
            <w:color w:val="0000EE"/>
            <w:u w:val="single"/>
          </w:rPr>
          <w:t>https://www.rottentomatoes.com/m/circumstance</w:t>
        </w:r>
      </w:hyperlink>
      <w:r>
        <w:t xml:space="preserve"> - The Rotten Tomatoes page for 'Circumstance' (2011) provides an overview of the film's critical reception. The film holds an 86% rating on the Tomatometer, based on 77 reviews, and a 68% audience score from over 5,000 ratings. The critics' consensus describes it as a thought-provoking and insightful look into Iranian youth culture. The page also includes information on where to watch the film and links to related content.</w:t>
      </w:r>
      <w:r/>
    </w:p>
    <w:p>
      <w:pPr>
        <w:pStyle w:val="ListNumber"/>
        <w:spacing w:line="240" w:lineRule="auto"/>
        <w:ind w:left="720"/>
      </w:pPr>
      <w:r/>
      <w:hyperlink r:id="rId10">
        <w:r>
          <w:rPr>
            <w:color w:val="0000EE"/>
            <w:u w:val="single"/>
          </w:rPr>
          <w:t>https://www.filmblerg.com/2015/09/08/film-review-the-duke-of-burgundy-2014/</w:t>
        </w:r>
      </w:hyperlink>
      <w:r>
        <w:t xml:space="preserve"> - This review of 'The Duke of Burgundy' (2014) delves into the film's unique narrative and aesthetic. The story revolves around Cynthia, a professor, and her devoted partner, Evelyn, who reside in a secluded country estate inhabited solely by women. Together, they engage in elaborate sadomasochistic role-playing games of maid and mistress. The review highlights the film's homage to 1970s and 1980s European cinema, noting its distinctiveness and the director's creative vision. The film is described as a head-trip that defies genre and offers a unique cinematic experience.</w:t>
      </w:r>
      <w:r/>
    </w:p>
    <w:p>
      <w:pPr>
        <w:pStyle w:val="ListNumber"/>
        <w:spacing w:line="240" w:lineRule="auto"/>
        <w:ind w:left="720"/>
      </w:pPr>
      <w:r/>
      <w:hyperlink r:id="rId12">
        <w:r>
          <w:rPr>
            <w:color w:val="0000EE"/>
            <w:u w:val="single"/>
          </w:rPr>
          <w:t>https://www.filmblerg.com/2015/09/08/film-review-the-duke-of burgundy-2014/</w:t>
        </w:r>
      </w:hyperlink>
      <w:r>
        <w:t xml:space="preserve"> - This review of 'The Duke of Burgundy' (2014) delves into the film's unique narrative and aesthetic. The story revolves around Cynthia, a professor, and her devoted partner, Evelyn, who reside in a secluded country estate inhabited solely by women. Together, they engage in elaborate sadomasochistic role-playing games of maid and mistress. The review highlights the film's homage to 1970s and 1980s European cinema, noting its distinctiveness and the director's creative vision. The film is described as a head-trip that defies genre and offers a unique cinematic experience.</w:t>
      </w:r>
      <w:r/>
    </w:p>
    <w:p>
      <w:pPr>
        <w:pStyle w:val="ListNumber"/>
        <w:spacing w:line="240" w:lineRule="auto"/>
        <w:ind w:left="720"/>
      </w:pPr>
      <w:r/>
      <w:hyperlink r:id="rId12">
        <w:r>
          <w:rPr>
            <w:color w:val="0000EE"/>
            <w:u w:val="single"/>
          </w:rPr>
          <w:t>https://www.filmblerg.com/2015/09/08/film-review-the-duke-of burgundy-2014/</w:t>
        </w:r>
      </w:hyperlink>
      <w:r>
        <w:t xml:space="preserve"> - This review of 'The Duke of Burgundy' (2014) delves into the film's unique narrative and aesthetic. The story revolves around Cynthia, a professor, and her devoted partner, Evelyn, who reside in a secluded country estate inhabited solely by women. Together, they engage in elaborate sadomasochistic role-playing games of maid and mistress. The review highlights the film's homage to 1970s and 1980s European cinema, noting its distinctiveness and the director's creative vision. The film is described as a head-trip that defies genre and offers a unique cinematic experience.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diva-magazine.com/2026/08/13/12-sapphic-films-you-may-have-never-heard-of/?utm_source=rss&amp;utm_medium=rss&amp;utm_campaign=12-sapphic-films-you-may-have-never-heard-of" TargetMode="External"/><Relationship Id="rId10" Type="http://schemas.openxmlformats.org/officeDocument/2006/relationships/hyperlink" Target="https://www.filmblerg.com/2015/09/08/film-review-the-duke-of-burgundy-2014/" TargetMode="External"/><Relationship Id="rId11" Type="http://schemas.openxmlformats.org/officeDocument/2006/relationships/hyperlink" Target="https://www.rogerebert.com/reviews/circumstance-2011" TargetMode="External"/><Relationship Id="rId12" Type="http://schemas.openxmlformats.org/officeDocument/2006/relationships/hyperlink" Target="https://www.filmblerg.com/2015/09/08/film-review-the-duke-of burgundy-2014/" TargetMode="External"/><Relationship Id="rId13" Type="http://schemas.openxmlformats.org/officeDocument/2006/relationships/hyperlink" Target="https://www.rottentomatoes.com/m/circumstan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