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Summer Date Ideas Beyond the Pub for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swapping sticky pub tables for memorable summer dates that actually spark conversation and laughter , whether you’re three dates in or still working out the vibe. From pottery blunders to rooftop golden hours, these queer-friendly ideas get you out of the booth and into something a bit more alive.</w:t>
      </w:r>
      <w:r/>
    </w:p>
    <w:p>
      <w:r/>
      <w:r>
        <w:t>Essential Takeaways</w:t>
      </w:r>
      <w:r/>
      <w:r/>
    </w:p>
    <w:p>
      <w:pPr>
        <w:pStyle w:val="ListBullet"/>
        <w:spacing w:line="240" w:lineRule="auto"/>
        <w:ind w:left="720"/>
      </w:pPr>
      <w:r/>
      <w:r>
        <w:rPr>
          <w:b/>
        </w:rPr>
        <w:t>Class bond:</w:t>
      </w:r>
      <w:r>
        <w:t xml:space="preserve"> Try a beginner pottery, pasta or bouldering class , it’s playful, messy and tells you far more than small talk.</w:t>
      </w:r>
      <w:r/>
    </w:p>
    <w:p>
      <w:pPr>
        <w:pStyle w:val="ListBullet"/>
        <w:spacing w:line="240" w:lineRule="auto"/>
        <w:ind w:left="720"/>
      </w:pPr>
      <w:r/>
      <w:r>
        <w:rPr>
          <w:b/>
        </w:rPr>
        <w:t>Bookshop date:</w:t>
      </w:r>
      <w:r>
        <w:t xml:space="preserve"> Visit a queer bookshop for wandering, swapping recommendations and a genuinely thoughtful takeaway.</w:t>
      </w:r>
      <w:r/>
    </w:p>
    <w:p>
      <w:pPr>
        <w:pStyle w:val="ListBullet"/>
        <w:spacing w:line="240" w:lineRule="auto"/>
        <w:ind w:left="720"/>
      </w:pPr>
      <w:r/>
      <w:r>
        <w:rPr>
          <w:b/>
        </w:rPr>
        <w:t>Active options:</w:t>
      </w:r>
      <w:r>
        <w:t xml:space="preserve"> Roller disco, a kickabout in the park or a street‑art walk keep things moving and low pressure.</w:t>
      </w:r>
      <w:r/>
    </w:p>
    <w:p>
      <w:pPr>
        <w:pStyle w:val="ListBullet"/>
        <w:spacing w:line="240" w:lineRule="auto"/>
        <w:ind w:left="720"/>
      </w:pPr>
      <w:r/>
      <w:r>
        <w:rPr>
          <w:b/>
        </w:rPr>
        <w:t>Daytime events:</w:t>
      </w:r>
      <w:r>
        <w:t xml:space="preserve"> Queer markets, picnics and lidos make daytime dating feel safe, relaxed and refreshingly candid.</w:t>
      </w:r>
      <w:r/>
    </w:p>
    <w:p>
      <w:pPr>
        <w:pStyle w:val="ListBullet"/>
        <w:spacing w:line="240" w:lineRule="auto"/>
        <w:ind w:left="720"/>
      </w:pPr>
      <w:r/>
      <w:r>
        <w:rPr>
          <w:b/>
        </w:rPr>
        <w:t>At-home with intent:</w:t>
      </w:r>
      <w:r>
        <w:t xml:space="preserve"> Treat a night in like an occasion , cook together, set a theme and make it a proper date.</w:t>
      </w:r>
      <w:r/>
      <w:r/>
    </w:p>
    <w:p>
      <w:pPr>
        <w:pStyle w:val="Heading2"/>
      </w:pPr>
      <w:r>
        <w:t>Take a class you’re both terrible at , laughter beats first‑date nerves</w:t>
      </w:r>
      <w:r/>
    </w:p>
    <w:p>
      <w:r/>
      <w:r>
        <w:t>There’s something gloriously disarming about both of you being hopeless at the same thing; flour in your hair or a wonky clay bowl gives you permission to roll your eyes and laugh. Classes like pottery, life drawing, pasta making or beginner bouldering are designed for mistakes, which means you’ll watch how someone handles frustration, humour and help. Look for beginner sessions nearby, book a lower‑pressure time slot and bring a towel , you’ll get a story, a souvenir and the sort of easy intimacy a pub table rarely supplies.</w:t>
      </w:r>
      <w:r/>
    </w:p>
    <w:p>
      <w:pPr>
        <w:pStyle w:val="Heading2"/>
      </w:pPr>
      <w:r>
        <w:t>Make a gallery visit into a game , museum magic with rules</w:t>
      </w:r>
      <w:r/>
    </w:p>
    <w:p>
      <w:r/>
      <w:r>
        <w:t>A quiet gallery is a brilliant backdrop, but add rules and it becomes a way to test taste and tease. Pick “the one you’d steal”, “the one you’d never hang” and “the one that’s secretly them”, and suddenly you know far more about someone than their job title. Many museums and galleries run late events with DJs and drinks, which are great for a less formal vibe. According to cultural listings, after‑hours nights are increasingly queer‑friendly and stocked with unexpected extras , so choose one, set a lunch or coffee after, and come prepared to argue about a Rothko.</w:t>
      </w:r>
      <w:r/>
    </w:p>
    <w:p>
      <w:pPr>
        <w:pStyle w:val="Heading2"/>
      </w:pPr>
      <w:r>
        <w:t>Seek out queer bookshops , a date that supports community</w:t>
      </w:r>
      <w:r/>
    </w:p>
    <w:p>
      <w:r/>
      <w:r>
        <w:t>A queer bookshop is quietly intimate; you can spend an hour suggesting favourites, swapping picks and watching each other’s faces light up. Places like Gay’s The Word and newer neighbourhood presses have long been community hubs, and Time Out recently noted expansions of small queer bookshops across the city. Treat it like a scavenger hunt: each pick tells a story, and taking home a book chosen by the other person is a gentle, ongoing conversation starter. Bonus: you’re supporting spaces that matter.</w:t>
      </w:r>
      <w:r/>
    </w:p>
    <w:p>
      <w:pPr>
        <w:pStyle w:val="Heading2"/>
      </w:pPr>
      <w:r>
        <w:t>Move together , roller discos, park football and street art hunts</w:t>
      </w:r>
      <w:r/>
    </w:p>
    <w:p>
      <w:r/>
      <w:r>
        <w:t>If you want to melt nerves without overly romantic pressure, pick something active. Roller discos have enjoyed a joyful queer resurgence complete with disco lights and a very generous tolerance for wobbling. A kickabout in the park puts flirting into motion , literally , while a street‑art walk turns wandering into a playful treasure hunt. Areas with vibrant murals are constantly changing, so take photos, make bets on which pieces will last and finish somewhere with a cold drink. It’s energetic, cheeky and refreshingly low stakes.</w:t>
      </w:r>
      <w:r/>
    </w:p>
    <w:p>
      <w:pPr>
        <w:pStyle w:val="Heading2"/>
      </w:pPr>
      <w:r>
        <w:t>Daytime queerness , markets, picnics and lidos feel honest</w:t>
      </w:r>
      <w:r/>
    </w:p>
    <w:p>
      <w:r/>
      <w:r>
        <w:t>Not every date needs to be nocturnal. Daytime queer events , from picnic meetups to community sports days and queer markets , make it easy to meet and leave on your terms while still getting proper conversation. When the city bakes, head to a lido with towels, snacks and sunscreen; an outdoor pool day is relaxed, tactile and somehow braver than a pint. Daytime settings let you see someone in the literal light, which is a small intimacy that pays off fast.</w:t>
      </w:r>
      <w:r/>
    </w:p>
    <w:p>
      <w:pPr>
        <w:pStyle w:val="Heading2"/>
      </w:pPr>
      <w:r>
        <w:t>Book a tiny adventure , hilltops, glasshouses and mini getaways</w:t>
      </w:r>
      <w:r/>
    </w:p>
    <w:p>
      <w:r/>
      <w:r>
        <w:t>Shared short trips do a lot of emotional work. A train to a nearby seaside town, a National Trust garden or a city neither of you knows can reveal how you handle logistics, boredom and surprise together. Alternatively, find a rooftop or a hill at golden hour: it’s free, cinematic and easy to bring picnic bits for a low‑pressure sunset. For when the pavements are melting, a trip to a glasshouse or conservatory feels like stepping into another climate , humid, lush and oddly good for conversation.</w:t>
      </w:r>
      <w:r/>
    </w:p>
    <w:p>
      <w:pPr>
        <w:pStyle w:val="Heading2"/>
      </w:pPr>
      <w:r>
        <w:t>Try something a touch theatrical , karaoke, tarot and private booths</w:t>
      </w:r>
      <w:r/>
    </w:p>
    <w:p>
      <w:r/>
      <w:r>
        <w:t>If you want a date that tests trust and humour, book a private karaoke booth or get a joint tarot reading. A karaoke booth gives you a safe space to be ridiculous without an audience, and a tarot reading, whether treated as earnest or playful, sparks deeper chat about hopes and fears. Both are memorable, shareable and excellent at shortening the timeline to revealing what someone really cares about.</w:t>
      </w:r>
      <w:r/>
    </w:p>
    <w:p>
      <w:pPr>
        <w:pStyle w:val="Heading2"/>
      </w:pPr>
      <w:r>
        <w:t>Make staying in a deliberate choice , curate the night</w:t>
      </w:r>
      <w:r/>
    </w:p>
    <w:p>
      <w:r/>
      <w:r>
        <w:t>An at‑home date can be the best plan if it’s done with intention. Cook something together, set up a themed double bill or play a board game with stakes. The key is treating it as an occasion you both prepared for, not a default. Light candles, pick a playlist and let the evening be private, cosy and comfortably honest , sometimes that’s where real connection lives.</w:t>
      </w:r>
      <w:r/>
    </w:p>
    <w:p>
      <w:r/>
      <w:r>
        <w:t>It’s a small change that can make every date feel more like an adventure.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2">
        <w:r>
          <w:rPr>
            <w:color w:val="0000EE"/>
            <w:u w:val="single"/>
          </w:rPr>
          <w:t>[3]</w:t>
        </w:r>
      </w:hyperlink>
      <w:r>
        <w:t xml:space="preserve">- Paragraph 4: </w:t>
      </w:r>
      <w:hyperlink r:id="rId13">
        <w:r>
          <w:rPr>
            <w:color w:val="0000EE"/>
            <w:u w:val="single"/>
          </w:rPr>
          <w:t>[6]</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[5]</w:t>
        </w:r>
      </w:hyperlink>
      <w:r>
        <w:t xml:space="preserve">- Paragraph 6: </w:t>
      </w:r>
      <w:hyperlink r:id="rId15">
        <w:r>
          <w:rPr>
            <w:color w:val="0000EE"/>
            <w:u w:val="single"/>
          </w:rPr>
          <w:t>[5]</w:t>
        </w:r>
      </w:hyperlink>
      <w:r>
        <w:t xml:space="preserve">, </w:t>
      </w:r>
      <w:hyperlink r:id="rId14">
        <w:r>
          <w:rPr>
            <w:color w:val="0000EE"/>
            <w:u w:val="single"/>
          </w:rPr>
          <w:t>[7]</w:t>
        </w:r>
      </w:hyperlink>
      <w:r>
        <w:t xml:space="preserve">- Paragraph 7: </w:t>
      </w:r>
      <w:hyperlink r:id="rId9">
        <w:r>
          <w:rPr>
            <w:color w:val="0000EE"/>
            <w:u w:val="single"/>
          </w:rPr>
          <w:t>[1]</w:t>
        </w:r>
      </w:hyperlink>
      <w:r>
        <w:t xml:space="preserve">, </w:t>
      </w:r>
      <w:hyperlink r:id="rId13">
        <w:r>
          <w:rPr>
            <w:color w:val="0000EE"/>
            <w:u w:val="single"/>
          </w:rPr>
          <w:t>[6]</w:t>
        </w:r>
      </w:hyperlink>
      <w:r>
        <w:t xml:space="preserve">- Paragraph 8: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https://nonchalantmagazine.com/seventeen-queer-summer-date-ideas-beyond-the-pub/</w:t>
        </w:r>
      </w:hyperlink>
      <w:r>
        <w:t xml:space="preserve"> - Please view link - unable to able to access data</w:t>
      </w:r>
      <w:r/>
    </w:p>
    <w:p>
      <w:pPr>
        <w:pStyle w:val="ListNumber"/>
        <w:spacing w:line="240" w:lineRule="auto"/>
        <w:ind w:left="720"/>
      </w:pPr>
      <w:r/>
      <w:hyperlink r:id="rId10">
        <w:r>
          <w:rPr>
            <w:color w:val="0000EE"/>
            <w:u w:val="single"/>
          </w:rPr>
          <w:t>https://www.commonpress.co.uk/</w:t>
        </w:r>
      </w:hyperlink>
      <w:r>
        <w:t xml:space="preserve"> - The Common Press is London's first consciously queer intersectional bookshop, providing a safe space for the LGBTQIA+ community. Established in 2021, it offers a curated selection of over 7,000 books, including novels by queer authors, works on Black history, feminist theory, and disability activism. The bookshop also hosts a diverse range of events, such as dance classes, yoga sessions, book clubs, and workshops, fostering a vibrant community hub. Located at 118 Bethnal Green Road, London, E2 6DG, it operates Tuesday to Sunday from 11 am to 6:30 pm.</w:t>
      </w:r>
      <w:r/>
    </w:p>
    <w:p>
      <w:pPr>
        <w:pStyle w:val="ListNumber"/>
        <w:spacing w:line="240" w:lineRule="auto"/>
        <w:ind w:left="720"/>
      </w:pPr>
      <w:r/>
      <w:hyperlink r:id="rId12">
        <w:r>
          <w:rPr>
            <w:color w:val="0000EE"/>
            <w:u w:val="single"/>
          </w:rPr>
          <w:t>https://www.gaystheword.co.uk/</w:t>
        </w:r>
      </w:hyperlink>
      <w:r>
        <w:t xml:space="preserve"> - Gay's The Word, established in 1979, is the UK's oldest LGBT+ bookshop, located at 66 Marchmont Street, London, WC1N 1AB. It offers a wide range of books, including fiction, non-fiction, young adult fiction, classics, poetry, and rare books. The shop hosts various events, such as book launches, author signings, readings, and panel discussions, and provides meeting spaces for community groups. Operating hours are Tuesday to Saturday from 11 am to 6 pm, and Sunday from 1 pm to 6 pm.</w:t>
      </w:r>
      <w:r/>
    </w:p>
    <w:p>
      <w:pPr>
        <w:pStyle w:val="ListNumber"/>
        <w:spacing w:line="240" w:lineRule="auto"/>
        <w:ind w:left="720"/>
      </w:pPr>
      <w:r/>
      <w:hyperlink r:id="rId11">
        <w:r>
          <w:rPr>
            <w:color w:val="0000EE"/>
            <w:u w:val="single"/>
          </w:rPr>
          <w:t>https://www.timeout.com/london/news/beloved-queer-bookshop-the-common-press-has-opened-a-second-location-060826</w:t>
        </w:r>
      </w:hyperlink>
      <w:r>
        <w:t xml:space="preserve"> - The Common Press, London's first consciously queer intersectional bookshop, has opened a second location in Dalston. The new space, located at 97 Stoke Newington Road, London, N16 8BX, includes a café, bar, and events programme, providing a safe and inclusive environment for the LGBTQIA+ community. The original Shoreditch location continues to operate at 118 Bethnal Green Road, London, E2 6DG. Both locations aim to foster community engagement and support queer literature and culture.</w:t>
      </w:r>
      <w:r/>
    </w:p>
    <w:p>
      <w:pPr>
        <w:pStyle w:val="ListNumber"/>
        <w:spacing w:line="240" w:lineRule="auto"/>
        <w:ind w:left="720"/>
      </w:pPr>
      <w:r/>
      <w:hyperlink r:id="rId15">
        <w:r>
          <w:rPr>
            <w:color w:val="0000EE"/>
            <w:u w:val="single"/>
          </w:rPr>
          <w:t>https://www.corner.inc/place/pDBtRbirtTh5?listId=7f2bcaa6-13a5-496f-9b81-b051ef005406</w:t>
        </w:r>
      </w:hyperlink>
      <w:r>
        <w:t xml:space="preserve"> - The Common Press Bookshop, located at 118 Bethnal Green Road, London, E2 6DG, is a welcoming space that combines a bookshop with a café. It offers a diverse selection of books, including those on sexuality, relationships, queer rights, and politics. The café provides a relaxing atmosphere with options like cappuccinos and a community notice board. The space is wheelchair accessible and offers Wi-Fi and outlets for those looking to settle in for a while. Operating hours are Tuesday to Thursday from 11 am to 6:30 pm, and Saturday to Sunday from 11 am to 6:30 pm.</w:t>
      </w:r>
      <w:r/>
    </w:p>
    <w:p>
      <w:pPr>
        <w:pStyle w:val="ListNumber"/>
        <w:spacing w:line="240" w:lineRule="auto"/>
        <w:ind w:left="720"/>
      </w:pPr>
      <w:r/>
      <w:hyperlink r:id="rId13">
        <w:r>
          <w:rPr>
            <w:color w:val="0000EE"/>
            <w:u w:val="single"/>
          </w:rPr>
          <w:t>https://www.wallpaper.com/art/claire-de-rouen-shoreditch-london</w:t>
        </w:r>
      </w:hyperlink>
      <w:r>
        <w:t xml:space="preserve"> - Claire de Rouen, the iconic London art bookshop, has opened a new location in Shoreditch. Originally established in 2006 above a Soho sex shop, the shop has relocated to a former tattoo parlour beneath an Overground track on Kingsland Road. The expanded space features a rich archive and immersive layout, maintaining the shop’s ethos while introducing exhibitions, artist talks, and lounge areas. The new location aims to be a cultural incubator in post-Brexit London, echoing its original punk-inspired, DIY sensibility.</w:t>
      </w:r>
      <w:r/>
    </w:p>
    <w:p>
      <w:pPr>
        <w:pStyle w:val="ListNumber"/>
        <w:spacing w:line="240" w:lineRule="auto"/>
        <w:ind w:left="720"/>
      </w:pPr>
      <w:r/>
      <w:hyperlink r:id="rId14">
        <w:r>
          <w:rPr>
            <w:color w:val="0000EE"/>
            <w:u w:val="single"/>
          </w:rPr>
          <w:t>https://www.livingetc.com/features/queer-spaces-london</w:t>
        </w:r>
      </w:hyperlink>
      <w:r>
        <w:t xml:space="preserve"> - This article highlights six outstanding queer-owned and operated design-forward venues in London, celebrating inclusive and creative environments during Pride Month and beyond. These spaces offer more than mere hospitality—they embody self-expression, community, and cultural impact. The venues include Toad Bakery in Camberwell, FRUITTI London in Deptford, BOYS! BOYS! BOYS! in Fitzrovia, La Camionera in Hackney, Bistrotheque in Bethnal Green, and Roses of Elagabalus in Dalston. Together, these venues represent the evolution of queer social spaces in London—celebratory, inclusive, and visually stunning.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nchalantmagazine.com/seventeen-queer-summer-date-ideas-beyond-the-pub/" TargetMode="External"/><Relationship Id="rId10" Type="http://schemas.openxmlformats.org/officeDocument/2006/relationships/hyperlink" Target="https://www.commonpress.co.uk/" TargetMode="External"/><Relationship Id="rId11" Type="http://schemas.openxmlformats.org/officeDocument/2006/relationships/hyperlink" Target="https://www.timeout.com/london/news/beloved-queer-bookshop-the-common-press-has-opened-a-second-location-060826" TargetMode="External"/><Relationship Id="rId12" Type="http://schemas.openxmlformats.org/officeDocument/2006/relationships/hyperlink" Target="https://www.gaystheword.co.uk/" TargetMode="External"/><Relationship Id="rId13" Type="http://schemas.openxmlformats.org/officeDocument/2006/relationships/hyperlink" Target="https://www.wallpaper.com/art/claire-de-rouen-shoreditch-london" TargetMode="External"/><Relationship Id="rId14" Type="http://schemas.openxmlformats.org/officeDocument/2006/relationships/hyperlink" Target="https://www.livingetc.com/features/queer-spaces-london" TargetMode="External"/><Relationship Id="rId15" Type="http://schemas.openxmlformats.org/officeDocument/2006/relationships/hyperlink" Target="https://www.corner.inc/place/pDBtRbirtTh5?listId=7f2bcaa6-13a5-496f-9b81-b051ef0054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