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Coming-Out Moments: What Neil Patrick Harris’s 2006 Decision Teaches Us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candid celebrity stories , and Neil Patrick Harris’s revelation is a timely reminder of why public figures sometimes choose to control their own narrative. In a recent interview, Harris explains why he came out in 2006 to head off online gossip, and why the choice still matters for privacy, safety and self‑definition.</w:t>
      </w:r>
      <w:r/>
    </w:p>
    <w:p>
      <w:r/>
      <w:r>
        <w:t>Essential Takeaways</w:t>
      </w:r>
      <w:r/>
      <w:r/>
    </w:p>
    <w:p>
      <w:pPr>
        <w:pStyle w:val="ListBullet"/>
        <w:spacing w:line="240" w:lineRule="auto"/>
        <w:ind w:left="720"/>
      </w:pPr>
      <w:r/>
      <w:r>
        <w:rPr>
          <w:b/>
        </w:rPr>
        <w:t>Planned disclosure:</w:t>
      </w:r>
      <w:r>
        <w:t xml:space="preserve"> Neil Patrick Harris says he issued his 2006 People statement to pre‑empt gossip blogs that might out him.</w:t>
      </w:r>
      <w:r/>
    </w:p>
    <w:p>
      <w:pPr>
        <w:pStyle w:val="ListBullet"/>
        <w:spacing w:line="240" w:lineRule="auto"/>
        <w:ind w:left="720"/>
      </w:pPr>
      <w:r/>
      <w:r>
        <w:rPr>
          <w:b/>
        </w:rPr>
        <w:t>Safety and image:</w:t>
      </w:r>
      <w:r>
        <w:t xml:space="preserve"> He feared targeted harassment and stigma at the time, so coming out felt like a protective step.</w:t>
      </w:r>
      <w:r/>
    </w:p>
    <w:p>
      <w:pPr>
        <w:pStyle w:val="ListBullet"/>
        <w:spacing w:line="240" w:lineRule="auto"/>
        <w:ind w:left="720"/>
      </w:pPr>
      <w:r/>
      <w:r>
        <w:rPr>
          <w:b/>
        </w:rPr>
        <w:t>Career context:</w:t>
      </w:r>
      <w:r>
        <w:t xml:space="preserve"> Harris had just started playing Barney Stinson on How I Met Your Mother while dating David Burtka.</w:t>
      </w:r>
      <w:r/>
    </w:p>
    <w:p>
      <w:pPr>
        <w:pStyle w:val="ListBullet"/>
        <w:spacing w:line="240" w:lineRule="auto"/>
        <w:ind w:left="720"/>
      </w:pPr>
      <w:r/>
      <w:r>
        <w:rPr>
          <w:b/>
        </w:rPr>
        <w:t>Youthful sacrifice:</w:t>
      </w:r>
      <w:r>
        <w:t xml:space="preserve"> He regrets not having an anonymity chapter to explore identity privately as a child star.</w:t>
      </w:r>
      <w:r/>
    </w:p>
    <w:p>
      <w:pPr>
        <w:pStyle w:val="ListBullet"/>
        <w:spacing w:line="240" w:lineRule="auto"/>
        <w:ind w:left="720"/>
      </w:pPr>
      <w:r/>
      <w:r>
        <w:rPr>
          <w:b/>
        </w:rPr>
        <w:t>Today’s contrast:</w:t>
      </w:r>
      <w:r>
        <w:t xml:space="preserve"> Harris notes the cultural shift since 2006 , his coming out was met with indifference more than scandal.</w:t>
      </w:r>
      <w:r/>
      <w:r/>
    </w:p>
    <w:p>
      <w:r/>
      <w:r>
        <w:t>Opening Hook: why control matters, not spectacle Neil Patrick Harris told Jamie Laing’s Great Company videocast that his 2006 statement to People was less a grand reveal than a tactical move to control a story before gossip blogs did. He remembers the quiet dread of being the next subject of salacious online speculation and chose to get ahead of it, a decision that felt pragmatic and oddly calming.</w:t>
      </w:r>
      <w:r/>
    </w:p>
    <w:p>
      <w:r/>
      <w:r>
        <w:t>Backstory: from child star to a strategic statement Harris was still living the afterglow of child‑star fame from Doogie Howser, M.D., when How I Met Your Mother launched and he began dating David Burtka. He says show colleagues already knew about their relationship, but publicists and overheard comments made a private life feel vulnerable. So he worked with his agent and publicist to craft a statement that was true to him and cut off rumours before they could metastasise.</w:t>
      </w:r>
      <w:r/>
    </w:p>
    <w:p>
      <w:r/>
      <w:r>
        <w:t>How the internet shaped the timing Blogs and gossip sites in the mid‑2000s often trafficked in outing celebrities; Harris points to that landscape as the immediate catalyst. He worried not just about headlines but about potential harassment, recalling a social climate where anti‑LGBTQ messages could be aggressive. His experience shows how the online ecosystem can force difficult personal choices, especially for high‑profile figures.</w:t>
      </w:r>
      <w:r/>
    </w:p>
    <w:p>
      <w:r/>
      <w:r>
        <w:t>What it meant for his life and career Harris says the fallout was milder than he'd feared , "indifference at best" , and that many who faced harsher battles before him helped make his path smoother. He also jokes that people weren’t shocked, which underlines how public perception can lag behind private reality. For careers, his example highlights a trade‑off: coming out can remove uncertainty, but it also closes off a chapter of anonymity some people wish they’d had.</w:t>
      </w:r>
      <w:r/>
    </w:p>
    <w:p>
      <w:r/>
      <w:r>
        <w:t>Personal cost and the lost anonymity Harris reflects with a little regret about never getting a private phase to experiment and be a typical young adult. He was surrounded by adults and industry routines, so he missed a lot of rites of passage , the messy, fun bits of figuring yourself out. That candid note is a reminder that even fortunate careers carry personal sacrifices that headlines don’t capture.</w:t>
      </w:r>
      <w:r/>
    </w:p>
    <w:p>
      <w:r/>
      <w:r>
        <w:t>Practical takeaways for anyone navigating disclosure If you’re weighing whether to disclose personal information, consider intention and control: issuing a clear, authentic statement can pre‑empt speculation and protect your privacy. Work with a trusted agent or spokesperson, think about safety and support networks, and remember cultural context matters , what feels risky in one era may land differently in another.</w:t>
      </w:r>
      <w:r/>
    </w:p>
    <w:p>
      <w:r/>
      <w:r>
        <w:t>Outlook: culture’s slow arc and small freedoms Harris’s story is both personal and cultural: it maps onto shifts in public conversation about sexuality and privacy. He says things are different now, and the piece ends on a subtle note of gratitude for those who faced harder scrutiny earlier. It’s a useful nudge that personal timing and safety should guide disclosure more than external pressure.</w:t>
      </w:r>
      <w:r/>
    </w:p>
    <w:p>
      <w:r/>
      <w:r>
        <w:t>It’s a small change that can make a big difference to how someone gets to tell their own 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[3]</w:t>
        </w:r>
      </w:hyperlink>
      <w:r>
        <w:t xml:space="preserve">, </w:t>
      </w:r>
      <w:hyperlink r:id="rId10">
        <w:r>
          <w:rPr>
            <w:color w:val="0000EE"/>
            <w:u w:val="single"/>
          </w:rPr>
          <w:t>[5]</w:t>
        </w:r>
      </w:hyperlink>
      <w:r>
        <w:t xml:space="preserve">- Paragraph 4: </w:t>
      </w:r>
      <w:hyperlink r:id="rId10">
        <w:r>
          <w:rPr>
            <w:color w:val="0000EE"/>
            <w:u w:val="single"/>
          </w:rPr>
          <w:t>[2]</w:t>
        </w:r>
      </w:hyperlink>
      <w:r>
        <w:t xml:space="preserve">, </w:t>
      </w:r>
      <w:hyperlink r:id="rId10">
        <w:r>
          <w:rPr>
            <w:color w:val="0000EE"/>
            <w:u w:val="single"/>
          </w:rPr>
          <w:t>[6]</w:t>
        </w:r>
      </w:hyperlink>
      <w:r>
        <w:t xml:space="preserve">- Paragraph 5: </w:t>
      </w:r>
      <w:hyperlink r:id="rId11">
        <w:r>
          <w:rPr>
            <w:color w:val="0000EE"/>
            <w:u w:val="single"/>
          </w:rPr>
          <w:t>[3]</w:t>
        </w:r>
      </w:hyperlink>
      <w:r>
        <w:t xml:space="preserve">, </w:t>
      </w:r>
      <w:hyperlink r:id="rId10">
        <w:r>
          <w:rPr>
            <w:color w:val="0000EE"/>
            <w:u w:val="single"/>
          </w:rPr>
          <w:t>[4]</w:t>
        </w:r>
      </w:hyperlink>
      <w:r>
        <w:t xml:space="preserve">- Paragraph 6: </w:t>
      </w:r>
      <w:hyperlink r:id="rId10">
        <w:r>
          <w:rPr>
            <w:color w:val="0000EE"/>
            <w:u w:val="single"/>
          </w:rPr>
          <w:t>[5]</w:t>
        </w:r>
      </w:hyperlink>
      <w:r>
        <w:t xml:space="preserve">, </w:t>
      </w:r>
      <w:hyperlink r:id="rId10">
        <w:r>
          <w:rPr>
            <w:color w:val="0000EE"/>
            <w:u w:val="single"/>
          </w:rPr>
          <w:t>[6]</w:t>
        </w:r>
      </w:hyperlink>
      <w:r>
        <w:t xml:space="preserve">- Paragraph 7: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https://www.lgbtqnation.com/2026/08/neil-patrick-harris-says-threat-of-a-looming-forced-him-to-publicly-come-out/</w:t>
        </w:r>
      </w:hyperlink>
      <w:r>
        <w:t xml:space="preserve"> - Please view link - unable to able to access data</w:t>
      </w:r>
      <w:r/>
    </w:p>
    <w:p>
      <w:pPr>
        <w:pStyle w:val="ListNumber"/>
        <w:spacing w:line="240" w:lineRule="auto"/>
        <w:ind w:left="720"/>
      </w:pPr>
      <w:r/>
      <w:hyperlink r:id="rId10">
        <w:r>
          <w:rPr>
            <w:color w:val="0000EE"/>
            <w:u w:val="single"/>
          </w:rPr>
          <w:t>https://www.krone.at/368247</w:t>
        </w:r>
      </w:hyperlink>
      <w:r>
        <w:t xml:space="preserve"> - In an interview with the 'Frankfurter Allgemeinen Sonntagszeitung', Neil Patrick Harris discussed his decision to publicly come out in 2006. He explained that it became a necessity due to the discomfort of concealing his relationship with David Burtka, his then-partner. Harris recounted instances where they had to pretend not to be together at public events, which felt humiliating. He chose to address the situation openly, leading to support from the public and a sense of relief. Harris also noted that his career was not adversely affected by his coming out, emphasizing the importance of authenticity in one's personal life.</w:t>
      </w:r>
      <w:r/>
    </w:p>
    <w:p>
      <w:pPr>
        <w:pStyle w:val="ListNumber"/>
        <w:spacing w:line="240" w:lineRule="auto"/>
        <w:ind w:left="720"/>
      </w:pPr>
      <w:r/>
      <w:hyperlink r:id="rId11">
        <w:r>
          <w:rPr>
            <w:color w:val="0000EE"/>
            <w:u w:val="single"/>
          </w:rPr>
          <w:t>https://www.eonline.com/news/1432738/neil-patrick-harris-david-burtka-detail-life-with-twins-gideon-harper</w:t>
        </w:r>
      </w:hyperlink>
      <w:r>
        <w:t xml:space="preserve"> - Neil Patrick Harris and David Burtka shared insights into their parenting style with their 15-year-old twins, Gideon and Harper, during an interview at the Tony Awards. Harris expressed pride in their children's great senses of humour, suggesting that their teens consider them 'cool' dads. The couple highlighted their close-knit family dynamic and the joy they find in raising their children together, showcasing their affectionate relationship and commitment to family life.</w:t>
      </w:r>
      <w:r/>
    </w:p>
    <w:p>
      <w:pPr>
        <w:pStyle w:val="ListNumber"/>
        <w:spacing w:line="240" w:lineRule="auto"/>
        <w:ind w:left="720"/>
      </w:pPr>
      <w:r/>
      <w:hyperlink r:id="rId10">
        <w:r>
          <w:rPr>
            <w:color w:val="0000EE"/>
            <w:u w:val="single"/>
          </w:rPr>
          <w:t>https://www.krone.at/368247</w:t>
        </w:r>
      </w:hyperlink>
      <w:r>
        <w:t xml:space="preserve"> - In an interview with the 'Frankfurter Allgemeinen Sonntagszeitung', Neil Patrick Harris discussed his decision to publicly come out in 2006. He explained that it became a necessity due to the discomfort of concealing his relationship with David Burtka, his then-partner. Harris recounted instances where they had to pretend not to be together at public events, which felt humiliating. He chose to address the situation openly, leading to support from the public and a sense of relief. Harris also noted that his career was not adversely affected by his coming out, emphasizing the importance of authenticity in one's personal life.</w:t>
      </w:r>
      <w:r/>
    </w:p>
    <w:p>
      <w:pPr>
        <w:pStyle w:val="ListNumber"/>
        <w:spacing w:line="240" w:lineRule="auto"/>
        <w:ind w:left="720"/>
      </w:pPr>
      <w:r/>
      <w:hyperlink r:id="rId10">
        <w:r>
          <w:rPr>
            <w:color w:val="0000EE"/>
            <w:u w:val="single"/>
          </w:rPr>
          <w:t>https://www.krone.at/368247</w:t>
        </w:r>
      </w:hyperlink>
      <w:r>
        <w:t xml:space="preserve"> - In an interview with the 'Frankfurter Allgemeinen Sonntagszeitung', Neil Patrick Harris discussed his decision to publicly come out in 2006. He explained that it became a necessity due to the discomfort of concealing his relationship with David Burtka, his then-partner. Harris recounted instances where they had to pretend not to be together at public events, which felt humiliating. He chose to address the situation openly, leading to support from the public and a sense of relief. Harris also noted that his career was not adversely affected by his coming out, emphasizing the importance of authenticity in one's personal life.</w:t>
      </w:r>
      <w:r/>
    </w:p>
    <w:p>
      <w:pPr>
        <w:pStyle w:val="ListNumber"/>
        <w:spacing w:line="240" w:lineRule="auto"/>
        <w:ind w:left="720"/>
      </w:pPr>
      <w:r/>
      <w:hyperlink r:id="rId10">
        <w:r>
          <w:rPr>
            <w:color w:val="0000EE"/>
            <w:u w:val="single"/>
          </w:rPr>
          <w:t>https://www.krone.at/368247</w:t>
        </w:r>
      </w:hyperlink>
      <w:r>
        <w:t xml:space="preserve"> - In an interview with the 'Frankfurter Allgemeinen Sonntagszeitung', Neil Patrick Harris discussed his decision to publicly come out in 2006. He explained that it became a necessity due to the discomfort of concealing his relationship with David Burtka, his then-partner. Harris recounted instances where they had to pretend not to be together at public events, which felt humiliating. He chose to address the situation openly, leading to support from the public and a sense of relief. Harris also noted that his career was not adversely affected by his coming out, emphasizing the importance of authenticity in one's personal life.</w:t>
      </w:r>
      <w:r/>
    </w:p>
    <w:p>
      <w:pPr>
        <w:pStyle w:val="ListNumber"/>
        <w:spacing w:line="240" w:lineRule="auto"/>
        <w:ind w:left="720"/>
      </w:pPr>
      <w:r/>
      <w:hyperlink r:id="rId10">
        <w:r>
          <w:rPr>
            <w:color w:val="0000EE"/>
            <w:u w:val="single"/>
          </w:rPr>
          <w:t>https://www.krone.at/368247</w:t>
        </w:r>
      </w:hyperlink>
      <w:r>
        <w:t xml:space="preserve"> - In an interview with the 'Frankfurter Allgemeinen Sonntagszeitung', Neil Patrick Harris discussed his decision to publicly come out in 2006. He explained that it became a necessity due to the discomfort of concealing his relationship with David Burtka, his then-partner. Harris recounted instances where they had to pretend not to be together at public events, which felt humiliating. He chose to address the situation openly, leading to support from the public and a sense of relief. Harris also noted that his career was not adversely affected by his coming out, emphasizing the importance of authenticity in one's personal life.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neil-patrick-harris-says-threat-of-a-looming-forced-him-to-publicly-come-out/" TargetMode="External"/><Relationship Id="rId10" Type="http://schemas.openxmlformats.org/officeDocument/2006/relationships/hyperlink" Target="https://www.krone.at/368247" TargetMode="External"/><Relationship Id="rId11" Type="http://schemas.openxmlformats.org/officeDocument/2006/relationships/hyperlink" Target="https://www.eonline.com/news/1432738/neil-patrick-harris-david-burtka-detail-life-with-twins-gideon-harp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