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Grants for LGBTQ+ Wellness in Greater Hartford: $200K Boost from Equality Fund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local philanthropy , Greater Hartford Gives has just directed $200,000 in Equality Fund grants to organisations supporting LGBTQ+ health and belonging, a targeted effort that matters for queer youth, access to affirming care, and community connections across Greater Hartford.</w:t>
      </w:r>
      <w:r/>
    </w:p>
    <w:p>
      <w:r/>
      <w:r>
        <w:t>Essential Takeaways</w:t>
      </w:r>
      <w:r/>
      <w:r/>
    </w:p>
    <w:p>
      <w:pPr>
        <w:pStyle w:val="ListBullet"/>
        <w:spacing w:line="240" w:lineRule="auto"/>
        <w:ind w:left="720"/>
      </w:pPr>
      <w:r/>
      <w:r>
        <w:rPr>
          <w:b/>
        </w:rPr>
        <w:t>Total awarded:</w:t>
      </w:r>
      <w:r>
        <w:t xml:space="preserve"> $200,000 targeted through the Equality Fund to Greater Hartford LGBTQ+ initiatives. </w:t>
      </w:r>
      <w:r/>
    </w:p>
    <w:p>
      <w:pPr>
        <w:pStyle w:val="ListBullet"/>
        <w:spacing w:line="240" w:lineRule="auto"/>
        <w:ind w:left="720"/>
      </w:pPr>
      <w:r/>
      <w:r>
        <w:rPr>
          <w:b/>
        </w:rPr>
        <w:t>Major recipients:</w:t>
      </w:r>
      <w:r>
        <w:t xml:space="preserve"> Q Plus, Equality Connecticut, and The Health Collective each received $50,000; The People’s Saturday School $25,000; Hartford Gay Men’s Chorus $15,000; West Hartford Pride $10,000. </w:t>
      </w:r>
      <w:r/>
    </w:p>
    <w:p>
      <w:pPr>
        <w:pStyle w:val="ListBullet"/>
        <w:spacing w:line="240" w:lineRule="auto"/>
        <w:ind w:left="720"/>
      </w:pPr>
      <w:r/>
      <w:r>
        <w:rPr>
          <w:b/>
        </w:rPr>
        <w:t>Data-led approach:</w:t>
      </w:r>
      <w:r>
        <w:t xml:space="preserve"> Grants follow a DataHaven-backed Resident Wellbeing study commissioned by the Foundation to map needs like housing, healthcare access, and social connectedness. </w:t>
      </w:r>
      <w:r/>
    </w:p>
    <w:p>
      <w:pPr>
        <w:pStyle w:val="ListBullet"/>
        <w:spacing w:line="240" w:lineRule="auto"/>
        <w:ind w:left="720"/>
      </w:pPr>
      <w:r/>
      <w:r>
        <w:rPr>
          <w:b/>
        </w:rPr>
        <w:t>Priority areas:</w:t>
      </w:r>
      <w:r>
        <w:t xml:space="preserve"> Support for queer youth, expanding affirming healthcare, and reducing disparities across race, age and disability were highlighted as top needs. </w:t>
      </w:r>
      <w:r/>
    </w:p>
    <w:p>
      <w:pPr>
        <w:pStyle w:val="ListBullet"/>
        <w:spacing w:line="240" w:lineRule="auto"/>
        <w:ind w:left="720"/>
      </w:pPr>
      <w:r/>
      <w:r>
        <w:rPr>
          <w:b/>
        </w:rPr>
        <w:t>Local impact cues:</w:t>
      </w:r>
      <w:r>
        <w:t xml:space="preserve"> Funds go to organisations with explicit LGBTQ+ missions or tailored programs, so money is aimed at practical services and community-building efforts.</w:t>
      </w:r>
      <w:r/>
      <w:r/>
    </w:p>
    <w:p>
      <w:pPr>
        <w:pStyle w:val="Heading2"/>
      </w:pPr>
      <w:r>
        <w:t>A clear, data-led push for LGBTQ+ wellness</w:t>
      </w:r>
      <w:r/>
    </w:p>
    <w:p>
      <w:r/>
      <w:r>
        <w:t>Greater Hartford Gives used hard data to shape these grants, and you can almost feel the city’s pulse in the numbers , housing stability, health access and belonging were flagged as priorities. The Equality Fund commissioned the LGBTQIA+ Resident Wellbeing study with DataHaven, and that study’s disaggregated findings informed who got funded and why. It’s the kind of evidence-based giving that helps ensure dollars land where they’ll do the most good.</w:t>
      </w:r>
      <w:r/>
    </w:p>
    <w:p>
      <w:pPr>
        <w:pStyle w:val="Heading2"/>
      </w:pPr>
      <w:r>
        <w:t>Who got funded, and what it means on the ground</w:t>
      </w:r>
      <w:r/>
    </w:p>
    <w:p>
      <w:r/>
      <w:r>
        <w:t>The headline recipients , Q Plus, Equality Connecticut and The Health Collective , each received $50,000, signalling support for a mix of direct services, advocacy and health programmes. Smaller awards, like $15,000 to the Hartford Gay Men’s Chorus and $10,000 to West Hartford Pride, reflect investment in cultural and community-building work that boosts social connectedness. The People’s Saturday School’s $25,000 shows interest in education and outreach. Together these grants form a patchwork of practical help and public-facing community life.</w:t>
      </w:r>
      <w:r/>
    </w:p>
    <w:p>
      <w:pPr>
        <w:pStyle w:val="Heading2"/>
      </w:pPr>
      <w:r>
        <w:t>Why queer youth and affirming healthcare keep coming up</w:t>
      </w:r>
      <w:r/>
    </w:p>
    <w:p>
      <w:r/>
      <w:r>
        <w:t>The DataHaven study highlighted consistent themes: young people need supports, and access to quality, affirming healthcare remains uneven, especially at the intersections of race, disability and age. That’s why funders and local groups are zeroing in on prevention, mental health services, and clinics that get what it means to provide gender-affirming, culturally competent care. If you’re a parent, caregiver or community leader, this is a reminder to check whether local services are both available and respectful.</w:t>
      </w:r>
      <w:r/>
    </w:p>
    <w:p>
      <w:pPr>
        <w:pStyle w:val="Heading2"/>
      </w:pPr>
      <w:r>
        <w:t>How this fits into wider community philanthropy</w:t>
      </w:r>
      <w:r/>
    </w:p>
    <w:p>
      <w:r/>
      <w:r>
        <w:t>Greater Hartford Gives is working through its Equality Fund, a model you’ve seen increasingly in local philanthropy , use research to target grants, then support both direct service providers and community organisers. According to the Foundation’s announcement, grants went to organisations whose missions explicitly serve LGBTQ+ residents or run programmes tailored to queer needs, which helps avoid the scattergun approach that can dilute impact. It’s a practical, focused way to meet people where they are.</w:t>
      </w:r>
      <w:r/>
    </w:p>
    <w:p>
      <w:pPr>
        <w:pStyle w:val="Heading2"/>
      </w:pPr>
      <w:r>
        <w:t>What this means going forward , and how you can help</w:t>
      </w:r>
      <w:r/>
    </w:p>
    <w:p>
      <w:r/>
      <w:r>
        <w:t>This $200K is a solid start, but the study the Foundation commissioned also points to gaps that will take sustained funding and advocacy to close. Community groups will need long-term support to scale services and reach the most vulnerable residents. If you want to help, look up Greater Hartford Gives and the Equality Fund, volunteer with local organisations, or push for civic support for affirming health services and youth programmes.</w:t>
      </w:r>
      <w:r/>
    </w:p>
    <w:p>
      <w:r/>
      <w:r>
        <w:t>It's a small but thoughtful funding step that could make everyday life better for many LGBTQ+ Hartford residents.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https://bostonspiritmagazine.com/2026/08/greater-hartford-gives-foundation-grants-200000-to-support-lgbtq-community/?utm_source=rss&amp;utm_medium=rss&amp;utm_campaign=greater-hartford-gives-foundation-grants-200000-to-support-lgbtq-community</w:t>
        </w:r>
      </w:hyperlink>
      <w:r>
        <w:t xml:space="preserve"> - Please view link - unable to able to access data</w:t>
      </w:r>
      <w:r/>
    </w:p>
    <w:p>
      <w:pPr>
        <w:pStyle w:val="ListNumber"/>
        <w:spacing w:line="240" w:lineRule="auto"/>
        <w:ind w:left="720"/>
      </w:pPr>
      <w:r/>
      <w:hyperlink r:id="rId10">
        <w:r>
          <w:rPr>
            <w:color w:val="0000EE"/>
            <w:u w:val="single"/>
          </w:rPr>
          <w:t>https://greaterhartfordgives.org/grants/</w:t>
        </w:r>
      </w:hyperlink>
      <w:r>
        <w:t xml:space="preserve"> - The Greater Hartford Gives Foundation offers various grant opportunities to support nonprofits in the region. Their grantmaking process focuses on funding organizations whose missions align with the Foundation's strategic priorities, aiming to address community needs and promote positive change. The Foundation provides resources and support to help nonprofits strengthen their capacity and impact, including technical assistance grants for strategic planning, board development, and other organizational needs. They also manage community funds for each of the 29 towns in Greater Hartford, empowering local residents to drive change in their communities.</w:t>
      </w:r>
      <w:r/>
    </w:p>
    <w:p>
      <w:pPr>
        <w:pStyle w:val="ListNumber"/>
        <w:spacing w:line="240" w:lineRule="auto"/>
        <w:ind w:left="720"/>
      </w:pPr>
      <w:r/>
      <w:hyperlink r:id="rId12">
        <w:r>
          <w:rPr>
            <w:color w:val="0000EE"/>
            <w:u w:val="single"/>
          </w:rPr>
          <w:t>https://greaterhartfordgives.org/community-funds/</w:t>
        </w:r>
      </w:hyperlink>
      <w:r>
        <w:t xml:space="preserve"> - In 2019, the Greater Hartford Gives Foundation established 29 community funds, one for each town in the region. These funds are managed by volunteer committees composed of local residents who are passionate about driving change in their communities. The committees are responsible for recommending grantmaking from these funds, ensuring that the resources are directed towards initiatives that address the unique needs and opportunities of each town. This approach empowers residents to take ownership of their community's development and fosters a sense of local engagement and responsibility.</w:t>
      </w:r>
      <w:r/>
    </w:p>
    <w:p>
      <w:pPr>
        <w:pStyle w:val="ListNumber"/>
        <w:spacing w:line="240" w:lineRule="auto"/>
        <w:ind w:left="720"/>
      </w:pPr>
      <w:r/>
      <w:hyperlink r:id="rId11">
        <w:r>
          <w:rPr>
            <w:color w:val="0000EE"/>
            <w:u w:val="single"/>
          </w:rPr>
          <w:t>https://greaterhartfordgives.org/wp-content/uploads/2026/04/2026-Equality-Fund-Announcement-1.pdf</w:t>
        </w:r>
      </w:hyperlink>
      <w:r>
        <w:t xml:space="preserve"> - The Equality Fund, established in 2018 by Foundation donor Joel Roskin, supports organizations serving the Greater Hartford region that empower people of diverse sexual orientations, gender identities, and gender expressions to thrive. In April 2026, the Greater Hartford Gives Foundation announced a competitive grant opportunity through The Equality Fund, offering operating support of up to $50,000 over one year, with a total of up to $200,000 to be awarded across all grantees. The application deadline was May 13, 2026, with grants to be announced at the end of June 2026.</w:t>
      </w:r>
      <w:r/>
    </w:p>
    <w:p>
      <w:pPr>
        <w:pStyle w:val="ListNumber"/>
        <w:spacing w:line="240" w:lineRule="auto"/>
        <w:ind w:left="720"/>
      </w:pPr>
      <w:r/>
      <w:hyperlink r:id="rId13">
        <w:r>
          <w:rPr>
            <w:color w:val="0000EE"/>
            <w:u w:val="single"/>
          </w:rPr>
          <w:t>https://www.hfpg.org/community-funds/</w:t>
        </w:r>
      </w:hyperlink>
      <w:r>
        <w:t xml:space="preserve"> - The Greater Hartford Gives Community Funds are designed to empower residents to address the unique needs of their towns. Each of the 29 community funds is managed by a volunteer committee composed of local residents who are passionate about driving change. These committees are responsible for recommending grantmaking from the funds, ensuring that resources are directed towards initiatives that reflect the priorities and aspirations of each community. This approach fosters local engagement and ensures that grantmaking is responsive to the specific needs of each town.</w:t>
      </w:r>
      <w:r/>
    </w:p>
    <w:p>
      <w:pPr>
        <w:pStyle w:val="ListNumber"/>
        <w:spacing w:line="240" w:lineRule="auto"/>
        <w:ind w:left="720"/>
      </w:pPr>
      <w:r/>
      <w:hyperlink r:id="rId14">
        <w:r>
          <w:rPr>
            <w:color w:val="0000EE"/>
            <w:u w:val="single"/>
          </w:rPr>
          <w:t>https://www.hfpg.org/our-history-and-mission/</w:t>
        </w:r>
      </w:hyperlink>
      <w:r>
        <w:t xml:space="preserve"> - The Greater Hartford Gives Foundation, formerly known as the Hartford Foundation for Public Giving, has a mission to build a more inclusive and equitable Greater Hartford. The Foundation works with donors, nonprofit partners, and other stakeholders to create a region where all residents can live in thriving neighborhoods, find employment, and improve their physical and emotional well-being. They are committed to dismantling structural racism and advancing economic and social mobility throughout Greater Hartford, aiming to remove barriers to success and create a region where everyone can prosper.</w:t>
      </w:r>
      <w:r/>
    </w:p>
    <w:p>
      <w:pPr>
        <w:pStyle w:val="ListNumber"/>
        <w:spacing w:line="240" w:lineRule="auto"/>
        <w:ind w:left="720"/>
      </w:pPr>
      <w:r/>
      <w:hyperlink r:id="rId15">
        <w:r>
          <w:rPr>
            <w:color w:val="0000EE"/>
            <w:u w:val="single"/>
          </w:rPr>
          <w:t>https://www.aurorafoundation.org/giving-circle</w:t>
        </w:r>
      </w:hyperlink>
      <w:r>
        <w:t xml:space="preserve"> - The Aurora Women's Giving Circle is a diverse group of women who believe in the power of collective giving. Together, they pool their resources to fund local organizations supporting women and girls in Greater Hartford. The Giving Circle focuses on addressing pressing issues affecting women and girls, learning directly from community organizations tackling these issues, and determining how their collective giving can make the greatest impact. Membership includes participation in sessions held virtually each spring, where members engage with community organizations and discuss the focus of their giving.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stonspiritmagazine.com/2026/08/greater-hartford-gives-foundation-grants-200000-to-support-lgbtq-community/?utm_source=rss&amp;utm_medium=rss&amp;utm_campaign=greater-hartford-gives-foundation-grants-200000-to-support-lgbtq-community" TargetMode="External"/><Relationship Id="rId10" Type="http://schemas.openxmlformats.org/officeDocument/2006/relationships/hyperlink" Target="https://greaterhartfordgives.org/grants/" TargetMode="External"/><Relationship Id="rId11" Type="http://schemas.openxmlformats.org/officeDocument/2006/relationships/hyperlink" Target="https://greaterhartfordgives.org/wp-content/uploads/2026/04/2026-Equality-Fund-Announcement-1.pdf" TargetMode="External"/><Relationship Id="rId12" Type="http://schemas.openxmlformats.org/officeDocument/2006/relationships/hyperlink" Target="https://greaterhartfordgives.org/community-funds/" TargetMode="External"/><Relationship Id="rId13" Type="http://schemas.openxmlformats.org/officeDocument/2006/relationships/hyperlink" Target="https://www.hfpg.org/community-funds/" TargetMode="External"/><Relationship Id="rId14" Type="http://schemas.openxmlformats.org/officeDocument/2006/relationships/hyperlink" Target="https://www.hfpg.org/our-history-and-mission/" TargetMode="External"/><Relationship Id="rId15" Type="http://schemas.openxmlformats.org/officeDocument/2006/relationships/hyperlink" Target="https://www.aurorafoundation.org/giving-cir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