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Moments of 2026: Why Unity and Protection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human stories after WorldPride 2026 , Unity in Amsterdam drew activists, politicians and thousands of joyful visitors, but organisers and donors warned that celebration without protection leaves progress fragile. Here’s what happened, why it matters, and how communities are turning joy into lasting safety.</w:t>
      </w:r>
      <w:r/>
    </w:p>
    <w:p>
      <w:r/>
      <w:r>
        <w:t>Essential Takeaways</w:t>
      </w:r>
      <w:r/>
      <w:r/>
    </w:p>
    <w:p>
      <w:pPr>
        <w:pStyle w:val="ListBullet"/>
        <w:spacing w:line="240" w:lineRule="auto"/>
        <w:ind w:left="720"/>
      </w:pPr>
      <w:r/>
      <w:r>
        <w:rPr>
          <w:b/>
        </w:rPr>
        <w:t>Big celebration:</w:t>
      </w:r>
      <w:r>
        <w:t xml:space="preserve"> WorldPride Amsterdam brought hundreds of thousands together to mark unity and visibility, with events across the city that felt both exuberant and intimate. </w:t>
      </w:r>
      <w:r/>
    </w:p>
    <w:p>
      <w:pPr>
        <w:pStyle w:val="ListBullet"/>
        <w:spacing w:line="240" w:lineRule="auto"/>
        <w:ind w:left="720"/>
      </w:pPr>
      <w:r/>
      <w:r>
        <w:rPr>
          <w:b/>
        </w:rPr>
        <w:t>Historic milestone:</w:t>
      </w:r>
      <w:r>
        <w:t xml:space="preserve"> The year also marked 25 years since the Netherlands legalised same-sex marriage, a reminder of how law and culture can lock in change. </w:t>
      </w:r>
      <w:r/>
    </w:p>
    <w:p>
      <w:pPr>
        <w:pStyle w:val="ListBullet"/>
        <w:spacing w:line="240" w:lineRule="auto"/>
        <w:ind w:left="720"/>
      </w:pPr>
      <w:r/>
      <w:r>
        <w:rPr>
          <w:b/>
        </w:rPr>
        <w:t>New investment:</w:t>
      </w:r>
      <w:r>
        <w:t xml:space="preserve"> Dutch authorities announced a €22.5 million, three-year fund aimed at strengthening LGBTQ safety and rights. </w:t>
      </w:r>
      <w:r/>
    </w:p>
    <w:p>
      <w:pPr>
        <w:pStyle w:val="ListBullet"/>
        <w:spacing w:line="240" w:lineRule="auto"/>
        <w:ind w:left="720"/>
      </w:pPr>
      <w:r/>
      <w:r>
        <w:rPr>
          <w:b/>
        </w:rPr>
        <w:t>Pressure remains:</w:t>
      </w:r>
      <w:r>
        <w:t xml:space="preserve"> Delegates from countries with anti-LGBTQ laws attended despite real personal risk, showing courage and the limits of visibility alone. </w:t>
      </w:r>
      <w:r/>
    </w:p>
    <w:p>
      <w:pPr>
        <w:pStyle w:val="ListBullet"/>
        <w:spacing w:line="240" w:lineRule="auto"/>
        <w:ind w:left="720"/>
      </w:pPr>
      <w:r/>
      <w:r>
        <w:rPr>
          <w:b/>
        </w:rPr>
        <w:t>Practical reality:</w:t>
      </w:r>
      <w:r>
        <w:t xml:space="preserve"> Advocates stress that legal gains need institutional backing , policing, funding and elected representation , to become permanent.</w:t>
      </w:r>
      <w:r/>
      <w:r/>
    </w:p>
    <w:p>
      <w:pPr>
        <w:pStyle w:val="Heading2"/>
      </w:pPr>
      <w:r>
        <w:t>A single voice that summed up the weekend</w:t>
      </w:r>
      <w:r/>
    </w:p>
    <w:p>
      <w:r/>
      <w:r>
        <w:t>At an airport gate, a passer-by said, quietly, “God loves me.” It was ordinary, soft and somehow transformative , the kind of line that makes you smile and puts the weekend into focus. The warmth of that moment underlined why so many people travelled to Amsterdam: to be seen, to celebrate and to feel ordinary in a world that often treats them as exceptional.</w:t>
      </w:r>
      <w:r/>
    </w:p>
    <w:p>
      <w:r/>
      <w:r>
        <w:t>Organisers from the Victory Institute and Victory Fund framed the events around the theme Unity. According to WorldPride materials and Amsterdam city briefings, that meant more than parties; it included policy talks, human rights conferences and programmes aimed at building political power. In other words, this was joy with a purpose.</w:t>
      </w:r>
      <w:r/>
    </w:p>
    <w:p>
      <w:pPr>
        <w:pStyle w:val="Heading2"/>
      </w:pPr>
      <w:r>
        <w:t>Why Amsterdam mattered this year</w:t>
      </w:r>
      <w:r/>
    </w:p>
    <w:p>
      <w:r/>
      <w:r>
        <w:t>This WorldPride came at a symbolic moment , the Netherlands’ 25th anniversary of legalising same-sex marriage. Coverage from European outlets noted how the anniversary mixed celebration with reflection, showing how far some countries have come and how much remains fragile.</w:t>
      </w:r>
      <w:r/>
    </w:p>
    <w:p>
      <w:r/>
      <w:r>
        <w:t>City officials used the platform to announce a substantial safety fund, signalling that local and national governments can , and sometimes will , invest in protection. That kind of public funding turns symbolic wins into practical safeguards, from safer public spaces to support services for at-risk communities.</w:t>
      </w:r>
      <w:r/>
    </w:p>
    <w:p>
      <w:pPr>
        <w:pStyle w:val="Heading2"/>
      </w:pPr>
      <w:r>
        <w:t>When visibility isn’t enough</w:t>
      </w:r>
      <w:r/>
    </w:p>
    <w:p>
      <w:r/>
      <w:r>
        <w:t>There’s a blunt lesson from the human rights conference that ran alongside the festivities: visibility without political power is brittle. Many delegates came from places where just attending WorldPride carried risk. That contrast between festive parades and desperate need for protection made the stakes feel immediate.</w:t>
      </w:r>
      <w:r/>
    </w:p>
    <w:p>
      <w:r/>
      <w:r>
        <w:t>Advocacy groups are focusing on training and electing LGBTQ leaders because representation changes institutions. Victory Fund-style work builds structural power , not just faces in a crowd, but people who can change budgets, laws and enforcement practices that actually protect rights.</w:t>
      </w:r>
      <w:r/>
    </w:p>
    <w:p>
      <w:pPr>
        <w:pStyle w:val="Heading2"/>
      </w:pPr>
      <w:r>
        <w:t>What the new funding actually does</w:t>
      </w:r>
      <w:r/>
    </w:p>
    <w:p>
      <w:r/>
      <w:r>
        <w:t>The €22.5 million commitment is targeted at strengthening safety over three years, and it’s an example of democratic investment in protection. Practical uses include community support programmes, legal aid, education and policing that respects LGBTQ people’s rights rather than criminalising them.</w:t>
      </w:r>
      <w:r/>
    </w:p>
    <w:p>
      <w:r/>
      <w:r>
        <w:t>If you’re wondering how this plays out on the ground, think community centres with reliable funding, anti-violence hotlines that actually answer and training for public servants who interact with vulnerable people. Those are the nuts-and-bolts changes that make pride lasting rather than momentary.</w:t>
      </w:r>
      <w:r/>
    </w:p>
    <w:p>
      <w:pPr>
        <w:pStyle w:val="Heading2"/>
      </w:pPr>
      <w:r>
        <w:t>How to turn celebration into lasting change</w:t>
      </w:r>
      <w:r/>
    </w:p>
    <w:p>
      <w:r/>
      <w:r>
        <w:t>For anyone inspired by WorldPride, there are simple, practical ways to help. Support organisations that train and elect local LGBTQ leaders, donate to groups that provide legal and emergency assistance, and pressure local politicians to turn promises into budgets. Even small acts , volunteering at community centres or backing inclusive policies at work , add up.</w:t>
      </w:r>
      <w:r/>
    </w:p>
    <w:p>
      <w:r/>
      <w:r>
        <w:t>Unity may begin with colourful parades, but it’s sustained by steady, sometimes tedious organising. That’s the work that makes “God loves me” a phrase anyone can say aloud without fear.</w:t>
      </w:r>
      <w:r/>
    </w:p>
    <w:p>
      <w:r/>
      <w:r>
        <w:t>It's a small change that can make every celebration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[2]</w:t>
        </w:r>
      </w:hyperlink>
      <w:r>
        <w:t xml:space="preserve">- Paragraph 3: </w:t>
      </w:r>
      <w:hyperlink r:id="rId13">
        <w:r>
          <w:rPr>
            <w:color w:val="0000EE"/>
            <w:u w:val="single"/>
          </w:rPr>
          <w:t>[4]</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[2]</w:t>
        </w:r>
      </w:hyperlink>
      <w:r>
        <w:t xml:space="preserve">- Paragraph 5: </w:t>
      </w:r>
      <w:hyperlink r:id="rId11">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https://floridapolitics.com/archives/813186-christian-ulvert-freedom-under-pressure/</w:t>
        </w:r>
      </w:hyperlink>
      <w:r>
        <w:t xml:space="preserve"> - Please view link - unable to able to access data</w:t>
      </w:r>
      <w:r/>
    </w:p>
    <w:p>
      <w:pPr>
        <w:pStyle w:val="ListNumber"/>
        <w:spacing w:line="240" w:lineRule="auto"/>
        <w:ind w:left="720"/>
      </w:pPr>
      <w:r/>
      <w:hyperlink r:id="rId12">
        <w:r>
          <w:rPr>
            <w:color w:val="0000EE"/>
            <w:u w:val="single"/>
          </w:rPr>
          <w:t>https://worldpride.amsterdam/</w:t>
        </w:r>
      </w:hyperlink>
      <w:r>
        <w:t xml:space="preserve"> - Amsterdam will host WorldPride 2026, celebrating 25 years since the world's first same-sex marriage in 2001. The event aims to promote LGBTQIA+ rights and unity, with a theme of 'Unity' to address the challenges faced by the community worldwide. The city plans to showcase its diverse and tolerant atmosphere through various activities and events during the two-week celebration. The official website provides detailed information on the schedule, venues, and initiatives planned for the event.</w:t>
      </w:r>
      <w:r/>
    </w:p>
    <w:p>
      <w:pPr>
        <w:pStyle w:val="ListNumber"/>
        <w:spacing w:line="240" w:lineRule="auto"/>
        <w:ind w:left="720"/>
      </w:pPr>
      <w:r/>
      <w:hyperlink r:id="rId11">
        <w:r>
          <w:rPr>
            <w:color w:val="0000EE"/>
            <w:u w:val="single"/>
          </w:rPr>
          <w:t>https://www.amsterdam.nl/en/news/worldpride/</w:t>
        </w:r>
      </w:hyperlink>
      <w:r>
        <w:t xml:space="preserve"> - The City of Amsterdam outlines the major events for WorldPride 2026, including the Pride Walk, Canal Parade, and the Closing Concert at Museumplein. The city emphasizes its commitment to diversity, freedom, and equal rights for LGBTQIA+ individuals. The article highlights the significance of hosting WorldPride for the first time and the various activities planned to celebrate and promote inclusivity and unity within the community.</w:t>
      </w:r>
      <w:r/>
    </w:p>
    <w:p>
      <w:pPr>
        <w:pStyle w:val="ListNumber"/>
        <w:spacing w:line="240" w:lineRule="auto"/>
        <w:ind w:left="720"/>
      </w:pPr>
      <w:r/>
      <w:hyperlink r:id="rId13">
        <w:r>
          <w:rPr>
            <w:color w:val="0000EE"/>
            <w:u w:val="single"/>
          </w:rPr>
          <w:t>https://www.euronews.com/culture/2026/04/01/congratulations-amsterdam-celebrates-25-years-since-the-worlds-first-same-sex-weddings</w:t>
        </w:r>
      </w:hyperlink>
      <w:r>
        <w:t xml:space="preserve"> - Euronews reports on Amsterdam's celebration of the 25th anniversary of the world's first same-sex marriages, which took place in 2001. The article details the ceremonies conducted by Mayor Femke Halsema and reflects on the progress made in LGBTQIA+ rights over the past quarter-century. It also discusses the broader impact of this milestone on global perceptions of marriage equality and the ongoing efforts to promote inclusivity and equal rights.</w:t>
      </w:r>
      <w:r/>
    </w:p>
    <w:p>
      <w:pPr>
        <w:pStyle w:val="ListNumber"/>
        <w:spacing w:line="240" w:lineRule="auto"/>
        <w:ind w:left="720"/>
      </w:pPr>
      <w:r/>
      <w:hyperlink r:id="rId14">
        <w:r>
          <w:rPr>
            <w:color w:val="0000EE"/>
            <w:u w:val="single"/>
          </w:rPr>
          <w:t>https://www.melkweg.nl/en/news/worldpride26/</w:t>
        </w:r>
      </w:hyperlink>
      <w:r>
        <w:t xml:space="preserve"> - Melkweg Amsterdam announces its participation in WorldPride 2026 by transforming into Club Chrome, a multidisciplinary festival where music, art, and activism converge. The venue aims to amplify queer voices and contribute to the legacy of WorldPride by creating a space that celebrates queer culture. The article provides insights into the planned events, performances, and collaborations that will take place during the two-week festival.</w:t>
      </w:r>
      <w:r/>
    </w:p>
    <w:p>
      <w:pPr>
        <w:pStyle w:val="ListNumber"/>
        <w:spacing w:line="240" w:lineRule="auto"/>
        <w:ind w:left="720"/>
      </w:pPr>
      <w:r/>
      <w:hyperlink r:id="rId10">
        <w:r>
          <w:rPr>
            <w:color w:val="0000EE"/>
            <w:u w:val="single"/>
          </w:rPr>
          <w:t>https://www.cntraveller.com/article/world-pride-amsterdam</w:t>
        </w:r>
      </w:hyperlink>
      <w:r>
        <w:t xml:space="preserve"> - Condé Nast Traveller provides an overview of WorldPride 2026, detailing Amsterdam's role as the host city and the significance of the event in the context of global LGBTQIA+ rights. The article discusses the history of WorldPride, its evolution over the years, and the expected impact of hosting the event in Amsterdam. It also highlights key events, venues, and the cultural importance of the celebration.</w:t>
      </w:r>
      <w:r/>
    </w:p>
    <w:p>
      <w:pPr>
        <w:pStyle w:val="ListNumber"/>
        <w:spacing w:line="240" w:lineRule="auto"/>
        <w:ind w:left="720"/>
      </w:pPr>
      <w:r/>
      <w:hyperlink r:id="rId15">
        <w:r>
          <w:rPr>
            <w:color w:val="0000EE"/>
            <w:u w:val="single"/>
          </w:rPr>
          <w:t>https://elpais.com/gente/2026-07-25/maxima-de-los-paises-bajos-inaugura-por-primera-vez-el-orgullo-mundial-en-amsterdam.html</w:t>
        </w:r>
      </w:hyperlink>
      <w:r>
        <w:t xml:space="preserve"> - El País reports on Queen Máxima of the Netherlands inaugurating WorldPride 2026 in Amsterdam, marking the first time a reigning queen has presided over the opening of this global event. The article details her speech emphasizing inclusion, love, and equal rights for the LGBTQIA+ community. It also mentions the presence of Mayor Femke Halsema and the planned events during the two-week celebration, highlighting the significance of the occasion in promoting LGBTQIA+ rights and visibility.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loridapolitics.com/archives/813186-christian-ulvert-freedom-under-pressure/" TargetMode="External"/><Relationship Id="rId10" Type="http://schemas.openxmlformats.org/officeDocument/2006/relationships/hyperlink" Target="https://www.cntraveller.com/article/world-pride-amsterdam" TargetMode="External"/><Relationship Id="rId11" Type="http://schemas.openxmlformats.org/officeDocument/2006/relationships/hyperlink" Target="https://www.amsterdam.nl/en/news/worldpride/" TargetMode="External"/><Relationship Id="rId12" Type="http://schemas.openxmlformats.org/officeDocument/2006/relationships/hyperlink" Target="https://worldpride.amsterdam/" TargetMode="External"/><Relationship Id="rId13" Type="http://schemas.openxmlformats.org/officeDocument/2006/relationships/hyperlink" Target="https://www.euronews.com/culture/2026/04/01/congratulations-amsterdam-celebrates-25-years-since-the-worlds-first-same-sex-weddings" TargetMode="External"/><Relationship Id="rId14" Type="http://schemas.openxmlformats.org/officeDocument/2006/relationships/hyperlink" Target="https://www.melkweg.nl/en/news/worldpride26/" TargetMode="External"/><Relationship Id="rId15" Type="http://schemas.openxmlformats.org/officeDocument/2006/relationships/hyperlink" Target="https://elpais.com/gente/2026-07-25/maxima-de-los-paises-bajos-inaugura-por-primera-vez-el-orgullo-mundial-en-amsterdam.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