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Britain Art Award 2026: How to Enter and What to Expect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culture and queer creatives are buzzing: Queer Britain has opened its fifth annual Art Award, inviting artists across the globe to submit work for a London exhibition and a £3,000 prize fund , a major chance for visibility, sales and new connections in the queer arts scene.</w:t>
      </w:r>
      <w:r/>
    </w:p>
    <w:p>
      <w:r/>
      <w:r>
        <w:t>Essential Takeaways</w:t>
      </w:r>
      <w:r/>
      <w:r/>
    </w:p>
    <w:p>
      <w:pPr>
        <w:pStyle w:val="ListBullet"/>
        <w:spacing w:line="240" w:lineRule="auto"/>
        <w:ind w:left="720"/>
      </w:pPr>
      <w:r/>
      <w:r>
        <w:rPr>
          <w:b/>
        </w:rPr>
        <w:t>Who can enter:</w:t>
      </w:r>
      <w:r>
        <w:t xml:space="preserve"> Open international call for artists, designers and makers at every career stage, across many mediums. </w:t>
      </w:r>
      <w:r/>
    </w:p>
    <w:p>
      <w:pPr>
        <w:pStyle w:val="ListBullet"/>
        <w:spacing w:line="240" w:lineRule="auto"/>
        <w:ind w:left="720"/>
      </w:pPr>
      <w:r/>
      <w:r>
        <w:rPr>
          <w:b/>
        </w:rPr>
        <w:t>Prize and exhibition:</w:t>
      </w:r>
      <w:r>
        <w:t xml:space="preserve"> £3,000 prize fund and up to 80 selected works shown in a December 2026 London exhibition. </w:t>
      </w:r>
      <w:r/>
    </w:p>
    <w:p>
      <w:pPr>
        <w:pStyle w:val="ListBullet"/>
        <w:spacing w:line="240" w:lineRule="auto"/>
        <w:ind w:left="720"/>
      </w:pPr>
      <w:r/>
      <w:r>
        <w:rPr>
          <w:b/>
        </w:rPr>
        <w:t>Submission rules:</w:t>
      </w:r>
      <w:r>
        <w:t xml:space="preserve"> Up to three works created within the last five years; entry fees are tiered, with discounts for under-30s. </w:t>
      </w:r>
      <w:r/>
    </w:p>
    <w:p>
      <w:pPr>
        <w:pStyle w:val="ListBullet"/>
        <w:spacing w:line="240" w:lineRule="auto"/>
        <w:ind w:left="720"/>
      </w:pPr>
      <w:r/>
      <w:r>
        <w:rPr>
          <w:b/>
        </w:rPr>
        <w:t>Timeline:</w:t>
      </w:r>
      <w:r>
        <w:t xml:space="preserve"> Entries opened 3 June and close at 5pm on Tuesday 29 September 2026; selected artists notified by 22 October. </w:t>
      </w:r>
      <w:r/>
    </w:p>
    <w:p>
      <w:pPr>
        <w:pStyle w:val="ListBullet"/>
        <w:spacing w:line="240" w:lineRule="auto"/>
        <w:ind w:left="720"/>
      </w:pPr>
      <w:r/>
      <w:r>
        <w:rPr>
          <w:b/>
        </w:rPr>
        <w:t>Panel highlights:</w:t>
      </w:r>
      <w:r>
        <w:t xml:space="preserve"> Judges include high-profile queer creatives and curators, offering serious curatorial exposure.</w:t>
      </w:r>
      <w:r/>
      <w:r/>
    </w:p>
    <w:p>
      <w:pPr>
        <w:pStyle w:val="Heading2"/>
      </w:pPr>
      <w:r>
        <w:t>Why this award matters now</w:t>
      </w:r>
      <w:r/>
    </w:p>
    <w:p>
      <w:r/>
      <w:r>
        <w:t>Queer Britain’s Art Award has quickly become one of the most visible platforms for LGBTQ+ artists in the UK, and the fifth edition looks set to be its biggest yet, with a substantial exhibition and prize pot. The tactile detail here matters , artists tell us these opportunities often translate into increased online engagement, sales and new connections across curators and collectors. For anyone working in queer visual culture, it’s a legitimate career moment.</w:t>
      </w:r>
      <w:r/>
    </w:p>
    <w:p>
      <w:pPr>
        <w:pStyle w:val="Heading2"/>
      </w:pPr>
      <w:r>
        <w:t>Who’s judging , and why that’s useful for entrants</w:t>
      </w:r>
      <w:r/>
    </w:p>
    <w:p>
      <w:r/>
      <w:r>
        <w:t>The selection panel brings together familiar faces from across the queer arts ecosystem: performers, photographers, cartoonists and curators. That mix means submissions will be reviewed through multiple lenses , from contemporary performance and moving image to comics and photography. For entrants, it’s a reminder to make the work speak clearly across audiences: think concept, craft and how a piece reads in a gallery as well as on a phone screen.</w:t>
      </w:r>
      <w:r/>
    </w:p>
    <w:p>
      <w:pPr>
        <w:pStyle w:val="Heading2"/>
      </w:pPr>
      <w:r>
        <w:t>What you can submit and how to choose your pieces</w:t>
      </w:r>
      <w:r/>
    </w:p>
    <w:p>
      <w:r/>
      <w:r>
        <w:t>The call accepts painting, photography, sculpture, textiles, digital work, performance and moving image , as long as pieces were made in the last five years. You can enter one, two or three works; the limit encourages artists to present their strongest, most recent statements. Practically, choose pieces that photograph well, have clear statements and fit the curatorial scope you’d like to be seen in. If a work is performance-based, include concise documentation and context.</w:t>
      </w:r>
      <w:r/>
    </w:p>
    <w:p>
      <w:pPr>
        <w:pStyle w:val="Heading2"/>
      </w:pPr>
      <w:r>
        <w:t>Costs, deadlines and the small print</w:t>
      </w:r>
      <w:r/>
    </w:p>
    <w:p>
      <w:r/>
      <w:r>
        <w:t>Entry fees are tiered: standard rates are £15 for one work, £27 for two and £35 for three, while under-30s pay a reduced fee. Entries close at 5pm on 29 September 2026, with selected artists notified by 22 October and the exhibition and prize announced in December. Budget for shipping or documentation costs if your piece is large or time-based, and check formats early , good presentation can make a difference when panels have hundreds of submissions to review.</w:t>
      </w:r>
      <w:r/>
    </w:p>
    <w:p>
      <w:pPr>
        <w:pStyle w:val="Heading2"/>
      </w:pPr>
      <w:r>
        <w:t>How winning can change things , practical benefits</w:t>
      </w:r>
      <w:r/>
    </w:p>
    <w:p>
      <w:r/>
      <w:r>
        <w:t>Past winners have reported clear, practical gains: more online visibility, exhibition opportunities, sales and new professional relationships. For emerging artists, that combination can shift a practice from hobby to vocation; for mid-career makers, it can open new curatorial doors. Think of the award not just as cash, but as a curated stamp that puts you in front of collectors, critics and other creatives.</w:t>
      </w:r>
      <w:r/>
    </w:p>
    <w:p>
      <w:r/>
      <w:r>
        <w:t>It's a small move that can make every submission count , enter with clarity, choose your strongest work and let the panel see who you really are.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https://www.attitude.co.uk/news/queer-britain-launches-fifth-annual-art-award-531109/</w:t>
        </w:r>
      </w:hyperlink>
      <w:r>
        <w:t xml:space="preserve"> - Please view link - unable to able to access data</w:t>
      </w:r>
      <w:r/>
    </w:p>
    <w:p>
      <w:pPr>
        <w:pStyle w:val="ListNumber"/>
        <w:spacing w:line="240" w:lineRule="auto"/>
        <w:ind w:left="720"/>
      </w:pPr>
      <w:r/>
      <w:hyperlink r:id="rId10">
        <w:r>
          <w:rPr>
            <w:color w:val="0000EE"/>
            <w:u w:val="single"/>
          </w:rPr>
          <w:t>https://queerbritain.org.uk/?lang=en</w:t>
        </w:r>
      </w:hyperlink>
      <w:r>
        <w:t xml:space="preserve"> - Queer Britain, the UK's national LGBTQ+ museum, has launched the fifth edition of its Art Award, marking the competition's largest iteration to date. The international open call invites artists, designers, and makers at all career stages to submit works across various mediums, including painting, photography, sculpture, textiles, digital art, performance, and moving image. Artists can submit up to three works created within the past five years. The award boasts a total prize fund of £3,000, with up to 80 selected works to be displayed in a London exhibition opening in December 2026.</w:t>
      </w:r>
      <w:r/>
    </w:p>
    <w:p>
      <w:pPr>
        <w:pStyle w:val="ListNumber"/>
        <w:spacing w:line="240" w:lineRule="auto"/>
        <w:ind w:left="720"/>
      </w:pPr>
      <w:r/>
      <w:hyperlink r:id="rId11">
        <w:r>
          <w:rPr>
            <w:color w:val="0000EE"/>
            <w:u w:val="single"/>
          </w:rPr>
          <w:t>https://www.consortium.lgbt/2026/01/30/queer-britain-the-uks-national-lgbtq-museum-reopens-on-4th-february-with-all-new-displays-across-its-galleries/</w:t>
        </w:r>
      </w:hyperlink>
      <w:r>
        <w:t xml:space="preserve"> - Queer Britain, the UK's national LGBTQ+ museum, is set to reopen on 4th February 2026 with all-new displays across its galleries. Coinciding with LGBTQ+ History Month, the new exhibitions will highlight queer stories and experiences, featuring over 200 objects from collections across the UK, including the National Football Museum and the Women’s Liberation Music Archive. Special exhibitions for 2026 will explore queer media representation, gay protest music, and Mariano Vivanco’s photographs of trans individuals.</w:t>
      </w:r>
      <w:r/>
    </w:p>
    <w:p>
      <w:pPr>
        <w:pStyle w:val="ListNumber"/>
        <w:spacing w:line="240" w:lineRule="auto"/>
        <w:ind w:left="720"/>
      </w:pPr>
      <w:r/>
      <w:hyperlink r:id="rId13">
        <w:r>
          <w:rPr>
            <w:color w:val="0000EE"/>
            <w:u w:val="single"/>
          </w:rPr>
          <w:t>https://www.wallpaper.com/art/exhibitions-shows/turner-prize-2026</w:t>
        </w:r>
      </w:hyperlink>
      <w:r>
        <w:t xml:space="preserve"> - The 2026 Turner Prize shortlist features four distinguished artists: Simeon Barclay, Kira Freije, Marguerite Humeau, and Tanoa Sasraku. Their works will be exhibited at the Middlesbrough Institute of Modern Art (MIMA) from 26 September 2026 to 29 March 2027, with the prize winner announced on 10 December. Chaired by Alex Farquharson, director of Tate Britain, the jury appreciates the diversity and sculptural focus in this year's selection, which explores deep emotional, historical, and political themes.</w:t>
      </w:r>
      <w:r/>
    </w:p>
    <w:p>
      <w:pPr>
        <w:pStyle w:val="ListNumber"/>
        <w:spacing w:line="240" w:lineRule="auto"/>
        <w:ind w:left="720"/>
      </w:pPr>
      <w:r/>
      <w:hyperlink r:id="rId12">
        <w:r>
          <w:rPr>
            <w:color w:val="0000EE"/>
            <w:u w:val="single"/>
          </w:rPr>
          <w:t>https://www.houseandgarden.co.uk/article/house-and-garden-craft-prize-2026</w:t>
        </w:r>
      </w:hyperlink>
      <w:r>
        <w:t xml:space="preserve"> - The new House &amp; Garden Craft Prize celebrates the most exciting and inspiring artists working in the UK today. The annual initiative champions the excellence and innovation of UK-based artists, placing material-led practice at the heart of the cultural discourse. The prize honours work conceived with permanence and cultural consequence in mind; these will be pieces destined for galleries, significant private collections, and museum contexts.</w:t>
      </w:r>
      <w:r/>
    </w:p>
    <w:p>
      <w:pPr>
        <w:pStyle w:val="ListNumber"/>
        <w:spacing w:line="240" w:lineRule="auto"/>
        <w:ind w:left="720"/>
      </w:pPr>
      <w:r/>
      <w:hyperlink r:id="rId14">
        <w:r>
          <w:rPr>
            <w:color w:val="0000EE"/>
            <w:u w:val="single"/>
          </w:rPr>
          <w:t>https://www.nyfa.org/opportunities/opportunity-info/?id=df45a404-b9b5-4f59-ba5c-a0398f3e919f&amp;title=the-queer%7Cart-design-grant</w:t>
        </w:r>
      </w:hyperlink>
      <w:r>
        <w:t xml:space="preserve"> - The Queer|Art Design Grant is a new initiative supporting projects that explore queer histories, legacies, and futures. The program will award two $10,000 USD grants to emerging queer creatives across the design industry, making it the largest cash grant for LGBTQ+ designers in the country. Applications are due August 14, 2026; apply here. The Queer|Art Design Grant provides critical support to US-based designers working across a variety of disciplines, including graphic design, architecture/landscape architecture, industrial/product design, fashion/textile/wearables, digital design, service design, furniture/home decor, materials research, interior design, and more.</w:t>
      </w:r>
      <w:r/>
    </w:p>
    <w:p>
      <w:pPr>
        <w:pStyle w:val="ListNumber"/>
        <w:spacing w:line="240" w:lineRule="auto"/>
        <w:ind w:left="720"/>
      </w:pPr>
      <w:r/>
      <w:hyperlink r:id="rId15">
        <w:r>
          <w:rPr>
            <w:color w:val="0000EE"/>
            <w:u w:val="single"/>
          </w:rPr>
          <w:t>https://www.queer-art.org/design-grant</w:t>
        </w:r>
      </w:hyperlink>
      <w:r>
        <w:t xml:space="preserve"> - The Queer|Art Design Grant is a new initiative supporting projects that explore queer histories, legacies, and futures. The program will award two $10,000 USD grants to emerging queer creatives across the design industry, making it the largest cash grant for LGBTQ+ designers in the country. Applications are due August 14, 2026; apply here. The Queer|Art Design Grant provides critical support to US-based designers working across a variety of disciplines, including graphic design, architecture/landscape architecture, industrial/product design, fashion/textile/wearables, digital design, service design, furniture/home decor, materials research, interior design, and more.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queer-britain-launches-fifth-annual-art-award-531109/" TargetMode="External"/><Relationship Id="rId10" Type="http://schemas.openxmlformats.org/officeDocument/2006/relationships/hyperlink" Target="https://queerbritain.org.uk/?lang=en" TargetMode="External"/><Relationship Id="rId11" Type="http://schemas.openxmlformats.org/officeDocument/2006/relationships/hyperlink" Target="https://www.consortium.lgbt/2026/01/30/queer-britain-the-uks-national-lgbtq-museum-reopens-on-4th-february-with-all-new-displays-across-its-galleries/" TargetMode="External"/><Relationship Id="rId12" Type="http://schemas.openxmlformats.org/officeDocument/2006/relationships/hyperlink" Target="https://www.houseandgarden.co.uk/article/house-and-garden-craft-prize-2026" TargetMode="External"/><Relationship Id="rId13" Type="http://schemas.openxmlformats.org/officeDocument/2006/relationships/hyperlink" Target="https://www.wallpaper.com/art/exhibitions-shows/turner-prize-2026" TargetMode="External"/><Relationship Id="rId14" Type="http://schemas.openxmlformats.org/officeDocument/2006/relationships/hyperlink" Target="https://www.nyfa.org/opportunities/opportunity-info/?id=df45a404-b9b5-4f59-ba5c-a0398f3e919f&amp;title=the-queer%7Cart-design-grant" TargetMode="External"/><Relationship Id="rId15" Type="http://schemas.openxmlformats.org/officeDocument/2006/relationships/hyperlink" Target="https://www.queer-art.org/design-gra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