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Practical Breastfeeding Guides for Modern Families: GROWNSY’s New "Babies Gotta Eat!" Hub</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new parents are turning to clear, usable feeding support as GROWNSY teams up with lactation experts and FOLX Health to turn clinical know‑how into everyday guidance that matters at home, at work and for LGBTQIA+ and non‑gestational parents.</w:t>
      </w:r>
      <w:r/>
    </w:p>
    <w:p>
      <w:r/>
      <w:r>
        <w:t>Essential Takeaways</w:t>
      </w:r>
      <w:r/>
      <w:r/>
    </w:p>
    <w:p>
      <w:pPr>
        <w:pStyle w:val="ListBullet"/>
        <w:spacing w:line="240" w:lineRule="auto"/>
        <w:ind w:left="720"/>
      </w:pPr>
      <w:r/>
      <w:r>
        <w:rPr>
          <w:b/>
        </w:rPr>
        <w:t>Expert-backed content:</w:t>
      </w:r>
      <w:r>
        <w:t xml:space="preserve"> GROWNSY partnered with Ashley Robinson, DrPH, IBCLC, and Kristen Hunter, RDN, LDN, IBCLC, to create practical feeding guides.</w:t>
      </w:r>
      <w:r/>
    </w:p>
    <w:p>
      <w:pPr>
        <w:pStyle w:val="ListBullet"/>
        <w:spacing w:line="240" w:lineRule="auto"/>
        <w:ind w:left="720"/>
      </w:pPr>
      <w:r/>
      <w:r>
        <w:rPr>
          <w:b/>
        </w:rPr>
        <w:t>Real-life focus:</w:t>
      </w:r>
      <w:r>
        <w:t xml:space="preserve"> Resources cover pumping, milk storage, night feeds, returning to work and caregiver handoffs, written for everyday routines.</w:t>
      </w:r>
      <w:r/>
    </w:p>
    <w:p>
      <w:pPr>
        <w:pStyle w:val="ListBullet"/>
        <w:spacing w:line="240" w:lineRule="auto"/>
        <w:ind w:left="720"/>
      </w:pPr>
      <w:r/>
      <w:r>
        <w:rPr>
          <w:b/>
        </w:rPr>
        <w:t>Inclusive support:</w:t>
      </w:r>
      <w:r>
        <w:t xml:space="preserve"> Collaboration with FOLX Health adds material on induced lactation and feeding experiences for non‑gestational and LGBTQIA+ parents.</w:t>
      </w:r>
      <w:r/>
    </w:p>
    <w:p>
      <w:pPr>
        <w:pStyle w:val="ListBullet"/>
        <w:spacing w:line="240" w:lineRule="auto"/>
        <w:ind w:left="720"/>
      </w:pPr>
      <w:r/>
      <w:r>
        <w:rPr>
          <w:b/>
        </w:rPr>
        <w:t>Easy entry points:</w:t>
      </w:r>
      <w:r>
        <w:t xml:space="preserve"> Guides, a parent quiz and articles live in the "Babies Gotta Eat!" campaign hub, with updates on GROWNSY social channels.</w:t>
      </w:r>
      <w:r/>
    </w:p>
    <w:p>
      <w:pPr>
        <w:pStyle w:val="ListBullet"/>
        <w:spacing w:line="240" w:lineRule="auto"/>
        <w:ind w:left="720"/>
      </w:pPr>
      <w:r/>
      <w:r>
        <w:rPr>
          <w:b/>
        </w:rPr>
        <w:t>Tone and utility:</w:t>
      </w:r>
      <w:r>
        <w:t xml:space="preserve"> Advice aims to be evidence-based but pragmatic , expect checklists, scenarios and decision-focused tips.</w:t>
      </w:r>
      <w:r/>
      <w:r/>
    </w:p>
    <w:p>
      <w:pPr>
        <w:pStyle w:val="Heading2"/>
      </w:pPr>
      <w:r>
        <w:t>Why this partnership matters: turning clinic talk into kitchen‑table help</w:t>
      </w:r>
      <w:r/>
    </w:p>
    <w:p>
      <w:r/>
      <w:r>
        <w:t>GROWNSY’s new hub starts with a simple premise: clinical lactation advice is vital, but parents need it in a way that fits messy, sleep‑deprived lives. The content with Ashley Robinson and Kristen Hunter translates technical points , like milk supply mechanics or safe storage temperatures , into everyday actions you can use between feeds. That means less jargon, more checklists, and examples that actually reflect late‑night decision making.</w:t>
      </w:r>
      <w:r/>
    </w:p>
    <w:p>
      <w:r/>
      <w:r>
        <w:t>Industry collaborations like this are becoming common as brands try to bridge the gap between health services and consumer needs. If you’re juggling pumps, partners and a return‑to‑work timeline, guidance that anticipates those stress points will save time and worry.</w:t>
      </w:r>
      <w:r/>
    </w:p>
    <w:p>
      <w:pPr>
        <w:pStyle w:val="Heading2"/>
      </w:pPr>
      <w:r>
        <w:t>What Kristen Hunter’s guidance helps you do , decide with confidence</w:t>
      </w:r>
      <w:r/>
    </w:p>
    <w:p>
      <w:r/>
      <w:r>
        <w:t>Kristen Hunter’s materials focus on the feeding fundamentals: how lactation works, signs your baby might be getting enough milk, and when to seek extra support. The tone is decision‑oriented , not prescriptive , so parents can weigh options like exclusive breastfeeding, combination feeding or formula top‑ups without guilt.</w:t>
      </w:r>
      <w:r/>
    </w:p>
    <w:p>
      <w:r/>
      <w:r>
        <w:t>For example, look for her practical cues on weight gain patterns and feeding frequency, which are more helpful than strict timing charts. If you’re choosing feeding methods, the guide suggests simple monitoring steps and when to book a professional consultation.</w:t>
      </w:r>
      <w:r/>
    </w:p>
    <w:p>
      <w:pPr>
        <w:pStyle w:val="Heading2"/>
      </w:pPr>
      <w:r>
        <w:t>Ashley Robinson’s content: routines, pumping and the return to work</w:t>
      </w:r>
      <w:r/>
    </w:p>
    <w:p>
      <w:r/>
      <w:r>
        <w:t>Ashley Robinson’s contribution targets the everyday logistics that trip up many families: pumping schedules, safe milk handling, night‑time routines and coordinating feeds with partners or carers. Her scenarios , think: the shared night shift or a sudden return to the office , make it clearer how to plan and communicate.</w:t>
      </w:r>
      <w:r/>
    </w:p>
    <w:p>
      <w:r/>
      <w:r>
        <w:t>Practical tip: match pump sessions to your baby’s typical feed pattern when you can, and label milk with date and time to avoid guesswork. Those small habits make handoffs with carers much smoother.</w:t>
      </w:r>
      <w:r/>
    </w:p>
    <w:p>
      <w:pPr>
        <w:pStyle w:val="Heading2"/>
      </w:pPr>
      <w:r>
        <w:t>Inclusion matters: FOLX Health brings visibility to diverse feeding journeys</w:t>
      </w:r>
      <w:r/>
    </w:p>
    <w:p>
      <w:r/>
      <w:r>
        <w:t>GROWNSY’s collaboration with FOLX Health expands visibility for induced lactation and feeding pathways used by non‑gestational and LGBTQIA+ parents. That’s a welcome shift: mainstream resources have historically centred gestational mothers, leaving some families to piece together guidance from scattered sources.</w:t>
      </w:r>
      <w:r/>
    </w:p>
    <w:p>
      <w:r/>
      <w:r>
        <w:t>Expect multimedia content , videos, social posts and educational pieces , that normalise different routes to feeding and encourage personalised clinical support. If you or your partner are exploring induced lactation, the hub offers starting points and signposts to professional care.</w:t>
      </w:r>
      <w:r/>
    </w:p>
    <w:p>
      <w:pPr>
        <w:pStyle w:val="Heading2"/>
      </w:pPr>
      <w:r>
        <w:t>How to use the "Babies Gotta Eat!" hub: quick ways to get practical help</w:t>
      </w:r>
      <w:r/>
    </w:p>
    <w:p>
      <w:r/>
      <w:r>
        <w:t>The hub combines expert guides, a parent quiz and articles so you can pick what you need: quick troubleshooting, a routine planner or deeper background on milk physiology. Start with the quiz if you want tailored pointers, then move to the pump and storage sections for actionable checklists.</w:t>
      </w:r>
      <w:r/>
    </w:p>
    <w:p>
      <w:r/>
      <w:r>
        <w:t>A handy approach: bookmark the storage chart, print a one‑page pumping schedule and share it with your partner or carer. Small preparations tend to pay off when the house is chaotic and sleep is short.</w:t>
      </w:r>
      <w:r/>
    </w:p>
    <w:p>
      <w:r/>
      <w:r>
        <w:t>It's a small change that can make every feed feel a bit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https://www.openpr.com/news/4600350/grownsy-partners-with-leading-lactation-experts-and-folx-health</w:t>
        </w:r>
      </w:hyperlink>
      <w:r>
        <w:t xml:space="preserve"> - Please view link - unable to able to access data</w:t>
      </w:r>
      <w:r/>
    </w:p>
    <w:p>
      <w:pPr>
        <w:pStyle w:val="ListNumber"/>
        <w:spacing w:line="240" w:lineRule="auto"/>
        <w:ind w:left="720"/>
      </w:pPr>
      <w:r/>
      <w:hyperlink r:id="rId9">
        <w:r>
          <w:rPr>
            <w:color w:val="0000EE"/>
            <w:u w:val="single"/>
          </w:rPr>
          <w:t>https://www.openpr.com/news/4600350/grownsy-partners-with-leading-lactation-experts-and-folx-health</w:t>
        </w:r>
      </w:hyperlink>
      <w:r>
        <w:t xml:space="preserve"> - GROWNSY has collaborated with lactation experts Ashley Robinson, DrPH, IBCLC, and Kristen Hunter, RDN, LDN, IBCLC, alongside FOLX Health, to develop practical feeding resources for families. These resources, available through GROWNYS's 'Babies Gotta Eat!' campaign hub, cover topics such as feeding fundamentals, milk supply, pumping, combination feeding, milk storage, returning to work, caregiver handoffs, and inclusive feeding experiences. The collaboration aims to provide families with evidence-based information to make informed feeding decisions in everyday life.</w:t>
      </w:r>
      <w:r/>
    </w:p>
    <w:p>
      <w:pPr>
        <w:pStyle w:val="ListNumber"/>
        <w:spacing w:line="240" w:lineRule="auto"/>
        <w:ind w:left="720"/>
      </w:pPr>
      <w:r/>
      <w:hyperlink r:id="rId10">
        <w:r>
          <w:rPr>
            <w:color w:val="0000EE"/>
            <w:u w:val="single"/>
          </w:rPr>
          <w:t>https://grownsy.com/pages/breast-feeding</w:t>
        </w:r>
      </w:hyperlink>
      <w:r>
        <w:t xml:space="preserve"> - GROWNYS's 'Breast Feeding' page offers a range of resources and products designed to support breastfeeding families. The page features expert insights from lactation consultants Kristen Hunter and Ashley Robinson, providing guidance on feeding fundamentals, milk supply, pumping, and inclusive feeding experiences. Additionally, the page includes educational articles, a parent quiz, and access to FOLX Health content, all aimed at helping families navigate their breastfeeding journey with confidence and ease.</w:t>
      </w:r>
      <w:r/>
    </w:p>
    <w:p>
      <w:pPr>
        <w:pStyle w:val="ListNumber"/>
        <w:spacing w:line="240" w:lineRule="auto"/>
        <w:ind w:left="720"/>
      </w:pPr>
      <w:r/>
      <w:hyperlink r:id="rId11">
        <w:r>
          <w:rPr>
            <w:color w:val="0000EE"/>
            <w:u w:val="single"/>
          </w:rPr>
          <w:t>https://www.folxhealth.com/</w:t>
        </w:r>
      </w:hyperlink>
      <w:r>
        <w:t xml:space="preserve"> - FOLX Health is a virtual healthcare provider dedicated to offering holistic care and wellness services tailored to the LGBTQIA+ community. Their offerings include mental health care, therapy, gender-affirming care, primary care, sexual and reproductive health, and fertility and family building support. FOLX Health provides a dedicated team of LGBTQIA+ specialists, offering care for adults nationwide, with options for stress-free medication management and the ability to receive care with or without insurance.</w:t>
      </w:r>
      <w:r/>
    </w:p>
    <w:p>
      <w:pPr>
        <w:pStyle w:val="ListNumber"/>
        <w:spacing w:line="240" w:lineRule="auto"/>
        <w:ind w:left="720"/>
      </w:pPr>
      <w:r/>
      <w:hyperlink r:id="rId12">
        <w:r>
          <w:rPr>
            <w:color w:val="0000EE"/>
            <w:u w:val="single"/>
          </w:rPr>
          <w:t>https://www.folxhealth.com/fertility</w:t>
        </w:r>
      </w:hyperlink>
      <w:r>
        <w:t xml:space="preserve"> - FOLX Health's 'Fertility &amp; Family Building' page provides comprehensive support for LGBTQIA+ individuals and families navigating fertility and family planning. Services include preconception evaluation, family building consultations, fertility consultations, and expert-led support groups. FOLX Health offers a membership model that provides ongoing relationships with clinicians, appointments within days, and a community platform for support. They accept insurance plans and offer discreet medication management, ensuring LGBTQIA+ affirming care throughout the family-building journey.</w:t>
      </w:r>
      <w:r/>
    </w:p>
    <w:p>
      <w:pPr>
        <w:pStyle w:val="ListNumber"/>
        <w:spacing w:line="240" w:lineRule="auto"/>
        <w:ind w:left="720"/>
      </w:pPr>
      <w:r/>
      <w:hyperlink r:id="rId13">
        <w:r>
          <w:rPr>
            <w:color w:val="0000EE"/>
            <w:u w:val="single"/>
          </w:rPr>
          <w:t>https://www.simplifed.com/</w:t>
        </w:r>
      </w:hyperlink>
      <w:r>
        <w:t xml:space="preserve"> - SimpliFed is a comprehensive baby feeding, pregnancy, and postpartum care program that connects new families with expert clinical guidance and judgment-free care from the comfort of home. Services include breastfeeding support, breast pump prescriptions, return-to-work and transition planning, low-risk virtual OB care, screenings, and follow-ups. SimpliFed offers tailored care for every pregnancy and postpartum journey, ensuring families receive the support they need during the early stages of parenthood.</w:t>
      </w:r>
      <w:r/>
    </w:p>
    <w:p>
      <w:pPr>
        <w:pStyle w:val="ListNumber"/>
        <w:spacing w:line="240" w:lineRule="auto"/>
        <w:ind w:left="720"/>
      </w:pPr>
      <w:r/>
      <w:hyperlink r:id="rId14">
        <w:r>
          <w:rPr>
            <w:color w:val="0000EE"/>
            <w:u w:val="single"/>
          </w:rPr>
          <w:t>https://lactationnetwork.com/</w:t>
        </w:r>
      </w:hyperlink>
      <w:r>
        <w:t xml:space="preserve"> - The Lactation Network (TLN) provides expert lactation care that is affordable, convenient, and tailored to individual breastfeeding needs. Services include in-home, in-office, or online consultations with International Board Certified Lactation Consultants (IBCLCs). TLN operates across all 50 states, offering support to a diverse range of families. The network ensures that lactation care meets families where they are, providing ongoing support through a patient portal for resources, care plans, and communication with providers.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penpr.com/news/4600350/grownsy-partners-with-leading-lactation-experts-and-folx-health" TargetMode="External"/><Relationship Id="rId10" Type="http://schemas.openxmlformats.org/officeDocument/2006/relationships/hyperlink" Target="https://grownsy.com/pages/breast-feeding" TargetMode="External"/><Relationship Id="rId11" Type="http://schemas.openxmlformats.org/officeDocument/2006/relationships/hyperlink" Target="https://www.folxhealth.com/" TargetMode="External"/><Relationship Id="rId12" Type="http://schemas.openxmlformats.org/officeDocument/2006/relationships/hyperlink" Target="https://www.folxhealth.com/fertility" TargetMode="External"/><Relationship Id="rId13" Type="http://schemas.openxmlformats.org/officeDocument/2006/relationships/hyperlink" Target="https://www.simplifed.com/" TargetMode="External"/><Relationship Id="rId14" Type="http://schemas.openxmlformats.org/officeDocument/2006/relationships/hyperlink" Target="https://lactationnetwor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