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Physical Therapy Practices After a Homophobic Incident: What Patients Should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for red flags during appointments and speak up , a New York family’s recording of alleged anti-gay slurs in an open treatment room has raised fresh questions about safety, respect and accountability in outpatient care. Here’s what happened, why it matters, and practical steps for patients and clinics.</w:t>
      </w:r>
      <w:r/>
    </w:p>
    <w:p>
      <w:r/>
      <w:r>
        <w:t>Essential Takeaways</w:t>
      </w:r>
      <w:r/>
      <w:r/>
    </w:p>
    <w:p>
      <w:pPr>
        <w:pStyle w:val="ListBullet"/>
        <w:spacing w:line="240" w:lineRule="auto"/>
        <w:ind w:left="720"/>
      </w:pPr>
      <w:r/>
      <w:r>
        <w:rPr>
          <w:b/>
        </w:rPr>
        <w:t>What occurred:</w:t>
      </w:r>
      <w:r>
        <w:t xml:space="preserve"> A 20‑year‑old patient in Chester, NY, recorded staff and others allegedly using anti‑gay slurs in an open treatment area during a July appointment. </w:t>
      </w:r>
      <w:r/>
    </w:p>
    <w:p>
      <w:pPr>
        <w:pStyle w:val="ListBullet"/>
        <w:spacing w:line="240" w:lineRule="auto"/>
        <w:ind w:left="720"/>
      </w:pPr>
      <w:r/>
      <w:r>
        <w:rPr>
          <w:b/>
        </w:rPr>
        <w:t>Clinic response:</w:t>
      </w:r>
      <w:r>
        <w:t xml:space="preserve"> Access Physical Therapy and Wellness says it’s investigating, calling such conduct inconsistent with its values and standard of care. </w:t>
      </w:r>
      <w:r/>
    </w:p>
    <w:p>
      <w:pPr>
        <w:pStyle w:val="ListBullet"/>
        <w:spacing w:line="240" w:lineRule="auto"/>
        <w:ind w:left="720"/>
      </w:pPr>
      <w:r/>
      <w:r>
        <w:rPr>
          <w:b/>
        </w:rPr>
        <w:t>Emotional impact:</w:t>
      </w:r>
      <w:r>
        <w:t xml:space="preserve"> Language like this can make already vulnerable patients feel unsafe, exposed and reluctant to return. </w:t>
      </w:r>
      <w:r/>
    </w:p>
    <w:p>
      <w:pPr>
        <w:pStyle w:val="ListBullet"/>
        <w:spacing w:line="240" w:lineRule="auto"/>
        <w:ind w:left="720"/>
      </w:pPr>
      <w:r/>
      <w:r>
        <w:rPr>
          <w:b/>
        </w:rPr>
        <w:t>Practical action:</w:t>
      </w:r>
      <w:r>
        <w:t xml:space="preserve"> If you hear discriminatory comments, note time, location and people present, request to speak with management, and consider filing a complaint. </w:t>
      </w:r>
      <w:r/>
    </w:p>
    <w:p>
      <w:pPr>
        <w:pStyle w:val="ListBullet"/>
        <w:spacing w:line="240" w:lineRule="auto"/>
        <w:ind w:left="720"/>
      </w:pPr>
      <w:r/>
      <w:r>
        <w:rPr>
          <w:b/>
        </w:rPr>
        <w:t>Wider context:</w:t>
      </w:r>
      <w:r>
        <w:t xml:space="preserve"> Healthcare workplaces face legal and reputational risks for discrimination; oversight, training and clear reporting routes matter.</w:t>
      </w:r>
      <w:r/>
      <w:r/>
    </w:p>
    <w:p>
      <w:pPr>
        <w:pStyle w:val="Heading2"/>
      </w:pPr>
      <w:r>
        <w:t>What the recording shows and why it landed in the news</w:t>
      </w:r>
      <w:r/>
    </w:p>
    <w:p>
      <w:r/>
      <w:r>
        <w:t>A brief recording made by a patient during a July visit captured voices making and laughing at homophobic remarks in what the family says was an open treatment room. The clip, made public via a local news outlet, prompted the family to contact the clinic and the story to spread through local coverage. The sound is jarring , it’s not just words on a page, it’s the real‑time atmosphere of a place where someone went to heal and instead felt exposed. According to News 12 reporting, the family left the appointment after about ten minutes and asked not to be billed.</w:t>
      </w:r>
      <w:r/>
    </w:p>
    <w:p>
      <w:pPr>
        <w:pStyle w:val="Heading2"/>
      </w:pPr>
      <w:r>
        <w:t>How the clinic reacted and what that means for patients</w:t>
      </w:r>
      <w:r/>
    </w:p>
    <w:p>
      <w:r/>
      <w:r>
        <w:t>Access Physical Therapy and Wellness issued a statement saying it’s reviewing the matter and will take appropriate actions, while stressing that discriminatory conduct is not tolerated. That kind of public acknowledgement is a basic first step; it buys a moment of trust. But patients and families rightly want to see follow‑through , transparent outcomes, staff training, and changes to policy or space layout if needed. In short, words of concern matter less than clear corrective steps that reduce the chance of a repeat.</w:t>
      </w:r>
      <w:r/>
    </w:p>
    <w:p>
      <w:pPr>
        <w:pStyle w:val="Heading2"/>
      </w:pPr>
      <w:r>
        <w:t>Why open treatment rooms can become flashpoints</w:t>
      </w:r>
      <w:r/>
    </w:p>
    <w:p>
      <w:r/>
      <w:r>
        <w:t>Open treatment areas are practical and economical, but they trade privacy for efficiency. Conversations drift, jokes happen, and patients overhear things they shouldn’t. For LGBTQ+ patients or anyone already feeling exposed, overhearing derogatory remarks compounds stress and can deter future care. Clinics might consider simple fixes , private rooms for sensitive cases, clearer staff codes of conduct, and visible signage about zero‑tolerance policies , to protect both dignity and therapeutic outcomes.</w:t>
      </w:r>
      <w:r/>
    </w:p>
    <w:p>
      <w:pPr>
        <w:pStyle w:val="Heading2"/>
      </w:pPr>
      <w:r>
        <w:t>What patients can do if they encounter discriminatory behaviour</w:t>
      </w:r>
      <w:r/>
    </w:p>
    <w:p>
      <w:r/>
      <w:r>
        <w:t>If you’re in a similar position, small steps can help you protect yourself and others. Calmly ask for the offending conversation to stop or request a private room. Note the time, staff on duty, and anyone present; these details make complaints easier to investigate. Request that the visit not be charged if you leave due to discomfort. You can also escalate to the clinic’s management, file a complaint with relevant state health bodies, or seek advice from local LGBTQ+ advocacy groups. Documenting the incident, as the family in Chester did, provides crucial evidence.</w:t>
      </w:r>
      <w:r/>
    </w:p>
    <w:p>
      <w:pPr>
        <w:pStyle w:val="Heading2"/>
      </w:pPr>
      <w:r>
        <w:t>Broader implications for clinics and the healthcare sector</w:t>
      </w:r>
      <w:r/>
    </w:p>
    <w:p>
      <w:r/>
      <w:r>
        <w:t>Healthcare providers operate under ethical and legal obligations to provide non‑discriminatory care. Incidents like this underline the need for regular staff training on inclusivity, formal reporting channels, and managerial accountability. Employers should treat complaints seriously and move quickly to investigate while protecting patient confidentiality. Industry regulators and advocacy groups will likely watch how clinics respond, and how lessons from one case are translated into policy across outpatient settings.</w:t>
      </w:r>
      <w:r/>
    </w:p>
    <w:p>
      <w:r/>
      <w:r>
        <w:t>It's a small change in practice and culture that can make every visit feel safer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https://instinctmagazine.com/patient-physical-therapy-gay-slurs/</w:t>
        </w:r>
      </w:hyperlink>
      <w:r>
        <w:t xml:space="preserve"> - Please view link - unable to able to access data</w:t>
      </w:r>
      <w:r/>
    </w:p>
    <w:p>
      <w:pPr>
        <w:pStyle w:val="ListNumber"/>
        <w:spacing w:line="240" w:lineRule="auto"/>
        <w:ind w:left="720"/>
      </w:pPr>
      <w:r/>
      <w:hyperlink r:id="rId10">
        <w:r>
          <w:rPr>
            <w:color w:val="0000EE"/>
            <w:u w:val="single"/>
          </w:rPr>
          <w:t>https://www.news12.com/hudson-valley/ulster/physical-therapy-clinic-investigates-alleged-homophobic-comments</w:t>
        </w:r>
      </w:hyperlink>
      <w:r>
        <w:t xml:space="preserve"> - A 20-year-old patient at Access Physical Therapy and Wellness in Chester, New York, recorded staff allegedly making homophobic remarks during her appointment. The recording captures staff laughing at anti-gay slurs. The patient's family reported the incident to News 12, and the clinic is investigating the allegations, stating that such behavior is inconsistent with its values and standard of care.</w:t>
      </w:r>
      <w:r/>
    </w:p>
    <w:p>
      <w:pPr>
        <w:pStyle w:val="ListNumber"/>
        <w:spacing w:line="240" w:lineRule="auto"/>
        <w:ind w:left="720"/>
      </w:pPr>
      <w:r/>
      <w:hyperlink r:id="rId11">
        <w:r>
          <w:rPr>
            <w:color w:val="0000EE"/>
            <w:u w:val="single"/>
          </w:rPr>
          <w:t>https://www.accessphysicaltherapywellness.com/chester-ny/</w:t>
        </w:r>
      </w:hyperlink>
      <w:r>
        <w:t xml:space="preserve"> - Access Physical Therapy and Wellness operates a clinic in Chester, New York, located at 78 Brookside Ave, Suite 144, Chester, NY 10918. The clinic offers various services, including back pain management, chronic pain management, fall prevention, and balance disorders. The team comprises professionals like James Gualtieri PT, DPT, Regional Director, and Erik Plaia PT, DPT, Area Director.</w:t>
      </w:r>
      <w:r/>
    </w:p>
    <w:p>
      <w:pPr>
        <w:pStyle w:val="ListNumber"/>
        <w:spacing w:line="240" w:lineRule="auto"/>
        <w:ind w:left="720"/>
      </w:pPr>
      <w:r/>
      <w:hyperlink r:id="rId12">
        <w:r>
          <w:rPr>
            <w:color w:val="0000EE"/>
            <w:u w:val="single"/>
          </w:rPr>
          <w:t>https://www.accessphysicaltherapywellness.com/about/</w:t>
        </w:r>
      </w:hyperlink>
      <w:r>
        <w:t xml:space="preserve"> - Founded in 2002 by Christopher and Stephen Albanese, Access Physical Therapy and Wellness began with a clinic in Montgomery, NY. The company has since expanded to over 50 locations across the East Coast, including New York, North Carolina, Connecticut, and Pennsylvania. The mission is to help patients move better, feel better, and live better through a patient-focused approach and exceptional care.</w:t>
      </w:r>
      <w:r/>
    </w:p>
    <w:p>
      <w:pPr>
        <w:pStyle w:val="ListNumber"/>
        <w:spacing w:line="240" w:lineRule="auto"/>
        <w:ind w:left="720"/>
      </w:pPr>
      <w:r/>
      <w:hyperlink r:id="rId13">
        <w:r>
          <w:rPr>
            <w:color w:val="0000EE"/>
            <w:u w:val="single"/>
          </w:rPr>
          <w:t>https://www.accessphysicaltherapywellness.com/contact-us/</w:t>
        </w:r>
      </w:hyperlink>
      <w:r>
        <w:t xml:space="preserve"> - Access Physical Therapy and Wellness provides contact information for its various locations. For the Chester, NY clinic, patients can reach out via phone at (845) 469-2224 or email at chester@accessptw.com. The clinic operates Monday to Friday, with varying hours, and is closed on weekends. Patients can schedule appointments online or find additional information through the website.</w:t>
      </w:r>
      <w:r/>
    </w:p>
    <w:p>
      <w:pPr>
        <w:pStyle w:val="ListNumber"/>
        <w:spacing w:line="240" w:lineRule="auto"/>
        <w:ind w:left="720"/>
      </w:pPr>
      <w:r/>
      <w:hyperlink r:id="rId14">
        <w:r>
          <w:rPr>
            <w:color w:val="0000EE"/>
            <w:u w:val="single"/>
          </w:rPr>
          <w:t>https://www.indeed.com/cmp/Access-Physical-Therapy-%26-Wellness/reviews</w:t>
        </w:r>
      </w:hyperlink>
      <w:r>
        <w:t xml:space="preserve"> - Access Physical Therapy and Wellness has received mixed reviews on Indeed. Some employees appreciate the flexible schedule and positive work environment, while others express concerns about compensation and management. The company has a work wellbeing score of 68, indicating areas for improvement in employee satisfaction and stress management.</w:t>
      </w:r>
      <w:r/>
    </w:p>
    <w:p>
      <w:pPr>
        <w:pStyle w:val="ListNumber"/>
        <w:spacing w:line="240" w:lineRule="auto"/>
        <w:ind w:left="720"/>
      </w:pPr>
      <w:r/>
      <w:hyperlink r:id="rId15">
        <w:r>
          <w:rPr>
            <w:color w:val="0000EE"/>
            <w:u w:val="single"/>
          </w:rPr>
          <w:t>https://www.eeoc.gov/newsroom/jag-physical-therapy-pay-125000-eeoc-pregnancy-discrimination-lawsuit</w:t>
        </w:r>
      </w:hyperlink>
      <w:r>
        <w:t xml:space="preserve"> - The U.S. Equal Employment Opportunity Commission (EEOC) announced that PT Administrative Services LLC, operating as JAG Physical Therapy, will pay $125,000 to settle a pregnancy discrimination lawsuit. The lawsuit alleged that the company fired an employee for requesting reasonable accommodations related to childbirth, highlighting the importance of non-discriminatory practices in healthcare settings.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patient-physical-therapy-gay-slurs/" TargetMode="External"/><Relationship Id="rId10" Type="http://schemas.openxmlformats.org/officeDocument/2006/relationships/hyperlink" Target="https://www.news12.com/hudson-valley/ulster/physical-therapy-clinic-investigates-alleged-homophobic-comments" TargetMode="External"/><Relationship Id="rId11" Type="http://schemas.openxmlformats.org/officeDocument/2006/relationships/hyperlink" Target="https://www.accessphysicaltherapywellness.com/chester-ny/" TargetMode="External"/><Relationship Id="rId12" Type="http://schemas.openxmlformats.org/officeDocument/2006/relationships/hyperlink" Target="https://www.accessphysicaltherapywellness.com/about/" TargetMode="External"/><Relationship Id="rId13" Type="http://schemas.openxmlformats.org/officeDocument/2006/relationships/hyperlink" Target="https://www.accessphysicaltherapywellness.com/contact-us/" TargetMode="External"/><Relationship Id="rId14" Type="http://schemas.openxmlformats.org/officeDocument/2006/relationships/hyperlink" Target="https://www.indeed.com/cmp/Access-Physical-Therapy-%26-Wellness/reviews" TargetMode="External"/><Relationship Id="rId15" Type="http://schemas.openxmlformats.org/officeDocument/2006/relationships/hyperlink" Target="https://www.eeoc.gov/newsroom/jag-physical-therapy-pay-125000-eeoc-pregnancy-discrimination-laws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