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Georgia Equality Endorsements for 2026 Voters: Who the Group Backed and Why It Matters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of democracy are paying attention: Georgia Equality, the state’s largest LGBTQ+ advocacy group, has released its first round of 2026 endorsements, backing key statewide and local candidates , a move that could shape turnout, policy priorities, and the tone of races across Georgia this autumn.</w:t>
      </w:r>
      <w:r/>
    </w:p>
    <w:p>
      <w:r/>
      <w:r>
        <w:t>Essential Takeaways</w:t>
      </w:r>
      <w:r/>
      <w:r/>
    </w:p>
    <w:p>
      <w:pPr>
        <w:pStyle w:val="ListBullet"/>
        <w:spacing w:line="240" w:lineRule="auto"/>
        <w:ind w:left="720"/>
      </w:pPr>
      <w:r/>
      <w:r>
        <w:rPr>
          <w:b/>
        </w:rPr>
        <w:t>Top statewide picks:</w:t>
      </w:r>
      <w:r>
        <w:t xml:space="preserve"> Georgia Equality endorsed Keisha Lance Bottoms for governor and Josh McLaurin for lieutenant governor, signalling a focus on progressive executive leadership.</w:t>
      </w:r>
      <w:r/>
    </w:p>
    <w:p>
      <w:pPr>
        <w:pStyle w:val="ListBullet"/>
        <w:spacing w:line="240" w:lineRule="auto"/>
        <w:ind w:left="720"/>
      </w:pPr>
      <w:r/>
      <w:r>
        <w:rPr>
          <w:b/>
        </w:rPr>
        <w:t>Policy-minded choices:</w:t>
      </w:r>
      <w:r>
        <w:t xml:space="preserve"> Endorsements include Tanya Miller for attorney general and Nikki Porcher for labour commissioner, candidates tied to workers’ rights and legal protections.</w:t>
      </w:r>
      <w:r/>
    </w:p>
    <w:p>
      <w:pPr>
        <w:pStyle w:val="ListBullet"/>
        <w:spacing w:line="240" w:lineRule="auto"/>
        <w:ind w:left="720"/>
      </w:pPr>
      <w:r/>
      <w:r>
        <w:rPr>
          <w:b/>
        </w:rPr>
        <w:t>Local reach:</w:t>
      </w:r>
      <w:r>
        <w:t xml:space="preserve"> The slate spans State Senate and House, Fulton County Commission, Cobb County Board of Education and Gwinnett County Commission, showing a grassroots-to-statewide strategy.</w:t>
      </w:r>
      <w:r/>
    </w:p>
    <w:p>
      <w:pPr>
        <w:pStyle w:val="ListBullet"/>
        <w:spacing w:line="240" w:lineRule="auto"/>
        <w:ind w:left="720"/>
      </w:pPr>
      <w:r/>
      <w:r>
        <w:rPr>
          <w:b/>
        </w:rPr>
        <w:t>Voting reminders:</w:t>
      </w:r>
      <w:r>
        <w:t xml:space="preserve"> Voter registration deadline is 5 October 2026, early voting runs 13–30 October, and the general election is on 3 November , check your registration at the Secretary of State’s My Voter Page.</w:t>
      </w:r>
      <w:r/>
    </w:p>
    <w:p>
      <w:pPr>
        <w:pStyle w:val="ListBullet"/>
        <w:spacing w:line="240" w:lineRule="auto"/>
        <w:ind w:left="720"/>
      </w:pPr>
      <w:r/>
      <w:r>
        <w:rPr>
          <w:b/>
        </w:rPr>
        <w:t>How it feels at the ballot box:</w:t>
      </w:r>
      <w:r>
        <w:t xml:space="preserve"> Endorsements like these often energise volunteers and create a sense of momentum among communities who want representation on issues from schools to healthcare.</w:t>
      </w:r>
      <w:r/>
      <w:r/>
    </w:p>
    <w:p>
      <w:pPr>
        <w:pStyle w:val="Heading2"/>
      </w:pPr>
      <w:r>
        <w:t>Why Georgia Equality’s first slate is more than a list</w:t>
      </w:r>
      <w:r/>
    </w:p>
    <w:p>
      <w:r/>
      <w:r>
        <w:t>Georgia Equality doesn’t hand out endorsements casually; it’s the state’s largest political advocacy group for LGBTQ+ Georgians and allies, and its choices send a signal about priorities heading into the 2026 cycle. There’s a tactile sense to this kind of politics , campaign offices buzz, yard signs appear, and volunteers mobilise. According to Georgia Equality’s announcement, their slate includes major statewide offices and a broad roster of local races. That breadth suggests they’re aiming not only to influence policy at the top but to build power where everyday decisions are made, like school boards and county commissions.</w:t>
      </w:r>
      <w:r/>
    </w:p>
    <w:p>
      <w:pPr>
        <w:pStyle w:val="Heading2"/>
      </w:pPr>
      <w:r>
        <w:t>The headline statewide names and what they represent</w:t>
      </w:r>
      <w:r/>
    </w:p>
    <w:p>
      <w:r/>
      <w:r>
        <w:t>Keisha Lance Bottoms for governor and Josh McLaurin for lieutenant governor headline the group’s picks. Pairing a high-profile gubernatorial candidate with a legislative-focused lieutenant governor hopeful speaks to a strategy of executive-legislative alignment. The slate also names Tanya Miller for attorney general and Keisha Sean Waites for insurance commissioner, both offices that touch legal protections and access to services. For voters, that matters: these roles help determine how laws are enforced and how services are delivered, from healthcare access to anti-discrimination enforcement.</w:t>
      </w:r>
      <w:r/>
    </w:p>
    <w:p>
      <w:pPr>
        <w:pStyle w:val="Heading2"/>
      </w:pPr>
      <w:r>
        <w:t>Local endorsements: power where you live</w:t>
      </w:r>
      <w:r/>
    </w:p>
    <w:p>
      <w:r/>
      <w:r>
        <w:t>Georgia Equality’s list stretches into State Senate and House races, plus county-level contests in Fulton, Cobb and Gwinnett. Local seats are often where policy meets people , school-board decisions affect classrooms, county commissions shape public safety and services. Endorsing candidates in those contests shows a pragmatic approach: change isn’t only made in the state house or the governor’s mansion, it’s made at local meetings where a single vote can sway budgets or policies. If you care about how schools handle LGBTQ+ inclusion or how county services are funded, these local contests are worth watching.</w:t>
      </w:r>
      <w:r/>
    </w:p>
    <w:p>
      <w:pPr>
        <w:pStyle w:val="Heading2"/>
      </w:pPr>
      <w:r>
        <w:t>Practical voting info , don’t leave your ballot to chance</w:t>
      </w:r>
      <w:r/>
    </w:p>
    <w:p>
      <w:r/>
      <w:r>
        <w:t>The group urged voters to check their registration and key dates. Georgia’s voter registration deadline for the general election this cycle is 5 October 2026, with early voting from 13–30 October and Election Day on 3 November. The Secretary of State’s My Voter Page is the official spot to confirm registration and polling place details. If you’ve moved recently or changed your name, don’t assume everything’s up to date , a quick check can save hassle on election day.</w:t>
      </w:r>
      <w:r/>
    </w:p>
    <w:p>
      <w:pPr>
        <w:pStyle w:val="Heading2"/>
      </w:pPr>
      <w:r>
        <w:t>What this means for the broader campaign season</w:t>
      </w:r>
      <w:r/>
    </w:p>
    <w:p>
      <w:r/>
      <w:r>
        <w:t>Endorsements like these do a few things: they help campaigns fundraise, they guide volunteers, and they give voters a shorthand for who aligns with certain values. Georgia Equality’s backing is likely to attract activists and donors who focus on LGBTQ+ rights, education equity and workers’ protections. That can change the dynamics in tight races and lift lesser-known local candidates. Watching endorsements roll out is a good way to spot where resources and attention might concentrate as the campaign season heats up.</w:t>
      </w:r>
      <w:r/>
    </w:p>
    <w:p>
      <w:r/>
      <w:r>
        <w:t>It's a small nudge that can make a big difference at the ballot box , check the list, mark your calendar, and make sure your vote counts.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0">
        <w:r>
          <w:rPr>
            <w:color w:val="0000EE"/>
            <w:u w:val="single"/>
          </w:rPr>
          <w:t>[2]</w:t>
        </w:r>
      </w:hyperlink>
      <w:r>
        <w:t xml:space="preserve">, </w:t>
      </w:r>
      <w:hyperlink r:id="rId11">
        <w:r>
          <w:rPr>
            <w:color w:val="0000EE"/>
            <w:u w:val="single"/>
          </w:rPr>
          <w:t>[7]</w:t>
        </w:r>
      </w:hyperlink>
      <w:r>
        <w:t xml:space="preserve">- Paragraph 3: </w:t>
      </w:r>
      <w:hyperlink r:id="rId10">
        <w:r>
          <w:rPr>
            <w:color w:val="0000EE"/>
            <w:u w:val="single"/>
          </w:rPr>
          <w:t>[2]</w:t>
        </w:r>
      </w:hyperlink>
      <w:r>
        <w:t xml:space="preserve">- Paragraph 4: </w:t>
      </w:r>
      <w:hyperlink r:id="rId10">
        <w:r>
          <w:rPr>
            <w:color w:val="0000EE"/>
            <w:u w:val="single"/>
          </w:rPr>
          <w:t>[2]</w:t>
        </w:r>
      </w:hyperlink>
      <w:r>
        <w:t xml:space="preserve">, </w:t>
      </w:r>
      <w:hyperlink r:id="rId11">
        <w:r>
          <w:rPr>
            <w:color w:val="0000EE"/>
            <w:u w:val="single"/>
          </w:rPr>
          <w:t>[7]</w:t>
        </w:r>
      </w:hyperlink>
      <w:r>
        <w:t xml:space="preserve">- Paragraph 5: </w:t>
      </w:r>
      <w:hyperlink r:id="rId12">
        <w:r>
          <w:rPr>
            <w:color w:val="0000EE"/>
            <w:u w:val="single"/>
          </w:rPr>
          <w:t>[3]</w:t>
        </w:r>
      </w:hyperlink>
      <w:r>
        <w:t xml:space="preserve">, </w:t>
      </w:r>
      <w:hyperlink r:id="rId13">
        <w:r>
          <w:rPr>
            <w:color w:val="0000EE"/>
            <w:u w:val="single"/>
          </w:rPr>
          <w:t>[4]</w:t>
        </w:r>
      </w:hyperlink>
      <w:r>
        <w:t xml:space="preserve">- Paragraph 6: </w:t>
      </w:r>
      <w:hyperlink r:id="rId10">
        <w:r>
          <w:rPr>
            <w:color w:val="0000EE"/>
            <w:u w:val="single"/>
          </w:rPr>
          <w:t>[2]</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https://roughdraftatlanta.com/2026/08/11/georgia-equality-endorses-candidates-2/</w:t>
        </w:r>
      </w:hyperlink>
      <w:r>
        <w:t xml:space="preserve"> - Please view link - unable to able to access data</w:t>
      </w:r>
      <w:r/>
    </w:p>
    <w:p>
      <w:pPr>
        <w:pStyle w:val="ListNumber"/>
        <w:spacing w:line="240" w:lineRule="auto"/>
        <w:ind w:left="720"/>
      </w:pPr>
      <w:r/>
      <w:hyperlink r:id="rId10">
        <w:r>
          <w:rPr>
            <w:color w:val="0000EE"/>
            <w:u w:val="single"/>
          </w:rPr>
          <w:t>https://georgiaequalitypac.org/2026-election-endorsements/</w:t>
        </w:r>
      </w:hyperlink>
      <w:r>
        <w:t xml:space="preserve"> - Georgia Equality, the state's largest political advocacy organisation for LGBTQ+ Georgians and their allies, has announced its endorsements for the 2026 general elections. The endorsed candidates include Keisha Lance Bottoms for Governor, Josh McLaurin for Lieutenant Governor, Tanya Miller for Attorney General, Keisha Sean Waites for Insurance Commissioner, Nikki Porcher for Labour Commissioner, and Dr. Lydia Powell for State School Superintendent. The organisation has also endorsed candidates for various State Senate and House seats, as well as positions on the Fulton County Commission, Cobb County Board of Education, and Gwinnett County Commission. Voters are encouraged to visit the Secretary of State’s My Voter Page to register, verify their registration status, and access essential voting information. Key election dates are: Voter Registration Deadline: October 5, 2026; Early Voting: October 13–30, 2026; General Election Day: Tuesday, November 3, 2026.</w:t>
      </w:r>
      <w:r/>
    </w:p>
    <w:p>
      <w:pPr>
        <w:pStyle w:val="ListNumber"/>
        <w:spacing w:line="240" w:lineRule="auto"/>
        <w:ind w:left="720"/>
      </w:pPr>
      <w:r/>
      <w:hyperlink r:id="rId12">
        <w:r>
          <w:rPr>
            <w:color w:val="0000EE"/>
            <w:u w:val="single"/>
          </w:rPr>
          <w:t>https://georgia.gov/register-vote</w:t>
        </w:r>
      </w:hyperlink>
      <w:r>
        <w:t xml:space="preserve"> - Eligible Georgians can register to vote through the Secretary of State’s Office. To be eligible, individuals must be U.S. citizens, legal residents of Georgia, at least 17.5 years old (but must be 18 by Election Day), and not serving a sentence for a felony involving moral turpitude. Voter registration can be completed online or by mail. After registering, a precinct card will be sent, indicating the designated polling place. Voters can check their registration status and find their polling location using the Secretary of State’s My Voter Page.</w:t>
      </w:r>
      <w:r/>
    </w:p>
    <w:p>
      <w:pPr>
        <w:pStyle w:val="ListNumber"/>
        <w:spacing w:line="240" w:lineRule="auto"/>
        <w:ind w:left="720"/>
      </w:pPr>
      <w:r/>
      <w:hyperlink r:id="rId13">
        <w:r>
          <w:rPr>
            <w:color w:val="0000EE"/>
            <w:u w:val="single"/>
          </w:rPr>
          <w:t>https://mvp.sos.ga.gov/s/</w:t>
        </w:r>
      </w:hyperlink>
      <w:r>
        <w:t xml:space="preserve"> - The Secretary of State’s My Voter Page allows Georgians to check their voter registration status, find their polling place, view sample ballots, and access other election-related information. Voters can enter their first initial, last name, county, and date of birth to retrieve their information. It's recommended to verify registration status well before election deadlines to ensure eligibility and avoid issues on Election Day.</w:t>
      </w:r>
      <w:r/>
    </w:p>
    <w:p>
      <w:pPr>
        <w:pStyle w:val="ListNumber"/>
        <w:spacing w:line="240" w:lineRule="auto"/>
        <w:ind w:left="720"/>
      </w:pPr>
      <w:r/>
      <w:hyperlink r:id="rId14">
        <w:r>
          <w:rPr>
            <w:color w:val="0000EE"/>
            <w:u w:val="single"/>
          </w:rPr>
          <w:t>https://georgia.gov/voting</w:t>
        </w:r>
      </w:hyperlink>
      <w:r>
        <w:t xml:space="preserve"> - Georgia.gov provides comprehensive information on voting in Georgia, including how to register, cast a ballot, and locate polling places. Registered voters can vote in person on Election Day, with polling stations open from 7 a.m. to 7 p.m. Voters must bring a valid photo ID, such as a driver's license or passport. The website also offers details on absentee voting, early voting, and other voting options.</w:t>
      </w:r>
      <w:r/>
    </w:p>
    <w:p>
      <w:pPr>
        <w:pStyle w:val="ListNumber"/>
        <w:spacing w:line="240" w:lineRule="auto"/>
        <w:ind w:left="720"/>
      </w:pPr>
      <w:r/>
      <w:hyperlink r:id="rId15">
        <w:r>
          <w:rPr>
            <w:color w:val="0000EE"/>
            <w:u w:val="single"/>
          </w:rPr>
          <w:t>https://georgia.gov/vote-in-person-election-day</w:t>
        </w:r>
      </w:hyperlink>
      <w:r>
        <w:t xml:space="preserve"> - Registered voters in Georgia can cast their ballots in person on Election Day at their designated polling place, which is open from 7:00 a.m. to 7:00 p.m. Voters must bring a valid photo ID, such as a driver's license or passport. The website provides information on how to prepare for voting, including checking voter registration status, finding polling locations, and understanding voter ID requirements.</w:t>
      </w:r>
      <w:r/>
    </w:p>
    <w:p>
      <w:pPr>
        <w:pStyle w:val="ListNumber"/>
        <w:spacing w:line="240" w:lineRule="auto"/>
        <w:ind w:left="720"/>
      </w:pPr>
      <w:r/>
      <w:hyperlink r:id="rId11">
        <w:r>
          <w:rPr>
            <w:color w:val="0000EE"/>
            <w:u w:val="single"/>
          </w:rPr>
          <w:t>https://georgiaequalitypac.org/sd18/</w:t>
        </w:r>
      </w:hyperlink>
      <w:r>
        <w:t xml:space="preserve"> - Georgia Equality PAC has endorsed LeMario Brown for the State Senate District 18 special election scheduled for January 20, 2026. Early voting for this election is set to begin on December 29, 2025, and run through January 16, 2026. The organisation encourages all Georgians to visit the Secretary of State’s My Voter Page to register to vote, verify their registration status, and access critical voting information.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roughdraftatlanta.com/2026/08/11/georgia-equality-endorses-candidates-2/" TargetMode="External"/><Relationship Id="rId10" Type="http://schemas.openxmlformats.org/officeDocument/2006/relationships/hyperlink" Target="https://georgiaequalitypac.org/2026-election-endorsements/" TargetMode="External"/><Relationship Id="rId11" Type="http://schemas.openxmlformats.org/officeDocument/2006/relationships/hyperlink" Target="https://georgiaequalitypac.org/sd18/" TargetMode="External"/><Relationship Id="rId12" Type="http://schemas.openxmlformats.org/officeDocument/2006/relationships/hyperlink" Target="https://georgia.gov/register-vote" TargetMode="External"/><Relationship Id="rId13" Type="http://schemas.openxmlformats.org/officeDocument/2006/relationships/hyperlink" Target="https://mvp.sos.ga.gov/s/" TargetMode="External"/><Relationship Id="rId14" Type="http://schemas.openxmlformats.org/officeDocument/2006/relationships/hyperlink" Target="https://georgia.gov/voting" TargetMode="External"/><Relationship Id="rId15" Type="http://schemas.openxmlformats.org/officeDocument/2006/relationships/hyperlink" Target="https://georgia.gov/vote-in-person-election-da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