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2025 Coverage: Why This Year’s March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lined the streets as tens of thousands in bright outfits and rainbow accessories filled Prague for Pride, showing solidarity with LGBT+ people and demanding equal rights; the march drew heavy police protection after a recent attack in Berlin, and the festival continues on Štvanice with music, stalls and debate.</w:t>
      </w:r>
      <w:r/>
    </w:p>
    <w:p>
      <w:r/>
      <w:r>
        <w:t>Essential Takeaways</w:t>
      </w:r>
      <w:r/>
      <w:r/>
    </w:p>
    <w:p>
      <w:pPr>
        <w:pStyle w:val="ListBullet"/>
        <w:spacing w:line="240" w:lineRule="auto"/>
        <w:ind w:left="720"/>
      </w:pPr>
      <w:r/>
      <w:r>
        <w:rPr>
          <w:b/>
        </w:rPr>
        <w:t>Huge turnout:</w:t>
      </w:r>
      <w:r>
        <w:t xml:space="preserve"> Organisers expected around 45,000 people and reporters described tens of thousands marching, vibrant and loud. </w:t>
      </w:r>
      <w:r/>
    </w:p>
    <w:p>
      <w:pPr>
        <w:pStyle w:val="ListBullet"/>
        <w:spacing w:line="240" w:lineRule="auto"/>
        <w:ind w:left="720"/>
      </w:pPr>
      <w:r/>
      <w:r>
        <w:rPr>
          <w:b/>
        </w:rPr>
        <w:t>Visible atmosphere:</w:t>
      </w:r>
      <w:r>
        <w:t xml:space="preserve"> Colourful clothes, face paint and balloons, plus banners reading “Less judgment, more love” and national flags, created a lively scene. </w:t>
      </w:r>
      <w:r/>
    </w:p>
    <w:p>
      <w:pPr>
        <w:pStyle w:val="ListBullet"/>
        <w:spacing w:line="240" w:lineRule="auto"/>
        <w:ind w:left="720"/>
      </w:pPr>
      <w:r/>
      <w:r>
        <w:rPr>
          <w:b/>
        </w:rPr>
        <w:t>Tight security:</w:t>
      </w:r>
      <w:r>
        <w:t xml:space="preserve"> Hundreds of police and an antikonflit team monitored the route after the Berlin attack; authorities reported no major incidents. </w:t>
      </w:r>
      <w:r/>
    </w:p>
    <w:p>
      <w:pPr>
        <w:pStyle w:val="ListBullet"/>
        <w:spacing w:line="240" w:lineRule="auto"/>
        <w:ind w:left="720"/>
      </w:pPr>
      <w:r/>
      <w:r>
        <w:rPr>
          <w:b/>
        </w:rPr>
        <w:t>Political backdrop:</w:t>
      </w:r>
      <w:r>
        <w:t xml:space="preserve"> Corporate and governmental support dipped this year, organisers say, prompting a voluntary entrance fee to cover costs. </w:t>
      </w:r>
      <w:r/>
    </w:p>
    <w:p>
      <w:pPr>
        <w:pStyle w:val="ListBullet"/>
        <w:spacing w:line="240" w:lineRule="auto"/>
        <w:ind w:left="720"/>
      </w:pPr>
      <w:r/>
      <w:r>
        <w:rPr>
          <w:b/>
        </w:rPr>
        <w:t>Rights debate:</w:t>
      </w:r>
      <w:r>
        <w:t xml:space="preserve"> Participants highlighted outstanding issues such as full marriage equality and adoption rights despite recent legal steps expanding partnership rights.</w:t>
      </w:r>
      <w:r/>
      <w:r/>
    </w:p>
    <w:p>
      <w:pPr>
        <w:pStyle w:val="Heading2"/>
      </w:pPr>
      <w:r>
        <w:t>Massive turnout, loud colours , and a minute of silence that set the tone</w:t>
      </w:r>
      <w:r/>
    </w:p>
    <w:p>
      <w:r/>
      <w:r>
        <w:t>The march rolled through central Prague in a sea of bright fabrics and rainbow accessories, a surprisingly tactile mix of drums, banners and balloons that locals and visitors will remember. Organisers timed a minute of silence for victims of the Berlin attack before the convoy set off, a quiet, heavy moment that underlined why the gathering felt more urgent than purely celebratory. Police updates noted closures and reroutes on major arteries such as the magistrála near Hlávkův most, but said the day passed without major incidents. For anyone thinking Pride is just a party, the mood on the streets was a reminder that pride parades are also acts of public witness and mourning.</w:t>
      </w:r>
      <w:r/>
    </w:p>
    <w:p>
      <w:pPr>
        <w:pStyle w:val="Heading2"/>
      </w:pPr>
      <w:r>
        <w:t>Security presence was visible , and deliberate</w:t>
      </w:r>
      <w:r/>
    </w:p>
    <w:p>
      <w:r/>
      <w:r>
        <w:t>Sweeping police lines, an antikonflikt team and uniformed officers patrolling the route made it clear authorities were taking the Berlin attack seriously. Organisers and participants welcomed the protection, even as some described a more tense atmosphere than in previous years. Officials communicated road closures and eventual reopenings during the afternoon, keeping traffic flowing where possible. If you’re planning to attend a Pride march, expect visible security and some transport disruption, but also a managed event designed to keep crowds safe.</w:t>
      </w:r>
      <w:r/>
    </w:p>
    <w:p>
      <w:pPr>
        <w:pStyle w:val="Heading2"/>
      </w:pPr>
      <w:r>
        <w:t>People brought family, flags and pointed political messages</w:t>
      </w:r>
      <w:r/>
    </w:p>
    <w:p>
      <w:r/>
      <w:r>
        <w:t>The procession wasn’t only LGBTQ+ groups and activists; families with small children joined in, and people carried flags from many countries alongside banners calling for less judgement and more love. Conversations on the route drifted from personal stories about feeling safe to concrete political demands , chiefly marriage equality and adoption rights. That mix of festivity and advocacy is typical of modern Pride events: they celebrate identity while nudging law and opinion forward. If you’re there to support someone, bring water, check the festival programme and expect a mix of music and stalls.</w:t>
      </w:r>
      <w:r/>
    </w:p>
    <w:p>
      <w:pPr>
        <w:pStyle w:val="Heading2"/>
      </w:pPr>
      <w:r>
        <w:t>Funding and political backing dropped , what that signals</w:t>
      </w:r>
      <w:r/>
    </w:p>
    <w:p>
      <w:r/>
      <w:r>
        <w:t>Organisers noted a fall in corporate sponsorship and fewer official patrons this year, which led to a new voluntary entry fee to help balance the books. The festival director framed this as part of a wider trend of companies retreating from Pride support amid shifting political winds. That matters because visible backing from businesses and officials can normalise queer visibility; its absence can make events feel smaller in public life even when turnout is large. For supporters this year, donating a little at the gate or buying from stallholders helped plug the gap and show grassroots backing still matters.</w:t>
      </w:r>
      <w:r/>
    </w:p>
    <w:p>
      <w:pPr>
        <w:pStyle w:val="Heading2"/>
      </w:pPr>
      <w:r>
        <w:t>Rights advanced , but not finished</w:t>
      </w:r>
      <w:r/>
    </w:p>
    <w:p>
      <w:r/>
      <w:r>
        <w:t>Czech law has expanded partnership rights since 2024, granting many protections similar to marriage, yet activists and many marchers stressed the reforms stop short of full marriage equality and leave adoption rights restricted. People on the route spoke plainly: registered partnerships are better than nothing, but they still create practical and emotional gaps , particularly around parental rights and survivor benefits. The debate at Pride reflected that mixed legal landscape: cautious progress paired with a clear call to finish the job.</w:t>
      </w:r>
      <w:r/>
    </w:p>
    <w:p>
      <w:pPr>
        <w:pStyle w:val="Heading2"/>
      </w:pPr>
      <w:r>
        <w:t>Music, stalls and conversations carry the festival on</w:t>
      </w:r>
      <w:r/>
    </w:p>
    <w:p>
      <w:r/>
      <w:r>
        <w:t>After the march finished on Štvanice the festival programme continued into the evening with DJs, musicians and nonprofit booths offering information and support. For many attendees, the after-party is where the political and personal sides of Pride meet: you can dance, pick up resources, and talk to groups that help with legal, health or community issues. If you missed the march, check the festival line-up and local venues; there are usually accessible ways to join the conversation or support the community.</w:t>
      </w:r>
      <w:r/>
    </w:p>
    <w:p>
      <w:r/>
      <w:r>
        <w:t>It's a small change in law or tone at a time, but every march keeps the conversation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[3]</w:t>
        </w:r>
      </w:hyperlink>
      <w:r>
        <w:t xml:space="preserve">, </w:t>
      </w:r>
      <w:hyperlink r:id="rId13">
        <w:r>
          <w:rPr>
            <w:color w:val="0000EE"/>
            <w:u w:val="single"/>
          </w:rPr>
          <w:t>[7]</w:t>
        </w:r>
      </w:hyperlink>
      <w:r>
        <w:t xml:space="preserve">- Paragraph 6: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https://www.ceskenoviny.cz/zpravy/desitky-tisic-lidi-v-barevnem-obleceni-vyrazily-na-pruvod-prague-pride-/2859825?utm_source=rss&amp;utm_medium=feed</w:t>
        </w:r>
      </w:hyperlink>
      <w:r>
        <w:t xml:space="preserve"> - Please view link - unable to able to access data</w:t>
      </w:r>
      <w:r/>
    </w:p>
    <w:p>
      <w:pPr>
        <w:pStyle w:val="ListNumber"/>
        <w:spacing w:line="240" w:lineRule="auto"/>
        <w:ind w:left="720"/>
      </w:pPr>
      <w:r/>
      <w:hyperlink r:id="rId9">
        <w:r>
          <w:rPr>
            <w:color w:val="0000EE"/>
            <w:u w:val="single"/>
          </w:rPr>
          <w:t>https://www.ceskenoviny.cz/zpravy/desitky-tisic-lidi-v-barevnem-obleceni-vyrazily-na-pruvod-prague-pride-/2859825?utm_source=rss&amp;utm_medium=feed</w:t>
        </w:r>
      </w:hyperlink>
      <w:r>
        <w:t xml:space="preserve"> - The article reports on the Prague Pride parade, where tens of thousands of people in colourful attire marched to support the LGBT+ community. The event was closely monitored by hundreds of police officers and an anti-conflict team, especially following a recent attack on a similar event in Berlin. The parade lasted over two hours, with participants holding banners and flags from various countries, including Ukraine, Canada, Sweden, Finland, Denmark, Israel, Palestine, and the Czech Republic. The festival's director, Kamila Fröhlichová, emphasised the importance of the event in light of recent global events and the ongoing fight for equal rights for the LGBT+ community.</w:t>
      </w:r>
      <w:r/>
    </w:p>
    <w:p>
      <w:pPr>
        <w:pStyle w:val="ListNumber"/>
        <w:spacing w:line="240" w:lineRule="auto"/>
        <w:ind w:left="720"/>
      </w:pPr>
      <w:r/>
      <w:hyperlink r:id="rId12">
        <w:r>
          <w:rPr>
            <w:color w:val="0000EE"/>
            <w:u w:val="single"/>
          </w:rPr>
          <w:t>https://www.expats.cz/czech-news/article/foreign-same-sex-marriages-must-now-be-recognized-in-czechia</w:t>
        </w:r>
      </w:hyperlink>
      <w:r>
        <w:t xml:space="preserve"> - This article discusses a ruling by the European Court of Justice stating that all EU countries, including the Czech Republic, must recognise same-sex marriages legally performed in other member states. The decision mandates that Czech authorities fully recognise foreign same-sex marriages, granting legal protections such as residency, taxation, and social benefits to same-sex spouses. The ruling highlights the need for the Czech Republic to align its laws with EU standards regarding the recognition of same-sex marriages. (</w:t>
      </w:r>
      <w:hyperlink r:id="rId14">
        <w:r>
          <w:rPr>
            <w:color w:val="0000EE"/>
            <w:u w:val="single"/>
          </w:rPr>
          <w:t>expats.cz</w:t>
        </w:r>
      </w:hyperlink>
      <w:r>
        <w:t>)</w:t>
      </w:r>
      <w:r/>
    </w:p>
    <w:p>
      <w:pPr>
        <w:pStyle w:val="ListNumber"/>
        <w:spacing w:line="240" w:lineRule="auto"/>
        <w:ind w:left="720"/>
      </w:pPr>
      <w:r/>
      <w:hyperlink r:id="rId15">
        <w:r>
          <w:rPr>
            <w:color w:val="0000EE"/>
            <w:u w:val="single"/>
          </w:rPr>
          <w:t>https://dostupnyadvokat.cz/en/blog/civil-partnership-marriage</w:t>
        </w:r>
      </w:hyperlink>
      <w:r>
        <w:t xml:space="preserve"> - This article provides an overview of the legal status of same-sex unions in the Czech Republic. It explains that as of January 1, 2025, same-sex couples can enter into partnerships under the Civil Code, granting them rights and obligations similar to those of married opposite-sex couples, except for joint adoption. The article also discusses the history of registered partnerships and the transition to the new partnership status, as well as the implications of the European Court of Justice ruling on the recognition of foreign same-sex marriages. (</w:t>
      </w:r>
      <w:hyperlink r:id="rId16">
        <w:r>
          <w:rPr>
            <w:color w:val="0000EE"/>
            <w:u w:val="single"/>
          </w:rPr>
          <w:t>dostupnyadvokat.cz</w:t>
        </w:r>
      </w:hyperlink>
      <w:r>
        <w:t>)</w:t>
      </w:r>
      <w:r/>
    </w:p>
    <w:p>
      <w:pPr>
        <w:pStyle w:val="ListNumber"/>
        <w:spacing w:line="240" w:lineRule="auto"/>
        <w:ind w:left="720"/>
      </w:pPr>
      <w:r/>
      <w:hyperlink r:id="rId10">
        <w:r>
          <w:rPr>
            <w:color w:val="0000EE"/>
            <w:u w:val="single"/>
          </w:rPr>
          <w:t>https://policie.gov.cz/clanek/prague-pride-aktualizace.aspx</w:t>
        </w:r>
      </w:hyperlink>
      <w:r>
        <w:t xml:space="preserve"> - This official statement from the Czech Police outlines the security measures implemented for the Prague Pride festival in 2024. The police prepared enhanced security protocols in response to information about a planned terrorist attack on a similar event in Slovakia. The measures included increased police presence, the involvement of the anti-conflict team, and the deployment of armed units to ensure the safety of participants and the public during the event. (</w:t>
      </w:r>
      <w:hyperlink r:id="rId17">
        <w:r>
          <w:rPr>
            <w:color w:val="0000EE"/>
            <w:u w:val="single"/>
          </w:rPr>
          <w:t>policie.gov.cz</w:t>
        </w:r>
      </w:hyperlink>
      <w:r>
        <w:t>)</w:t>
      </w:r>
      <w:r/>
    </w:p>
    <w:p>
      <w:pPr>
        <w:pStyle w:val="ListNumber"/>
        <w:spacing w:line="240" w:lineRule="auto"/>
        <w:ind w:left="720"/>
      </w:pPr>
      <w:r/>
      <w:hyperlink r:id="rId11">
        <w:r>
          <w:rPr>
            <w:color w:val="0000EE"/>
            <w:u w:val="single"/>
          </w:rPr>
          <w:t>https://outrightinternational.org/our-work/europe-and-central-asia/czech-republic</w:t>
        </w:r>
      </w:hyperlink>
      <w:r>
        <w:t xml:space="preserve"> - This overview provides information on the legal status of same-sex relations and unions in the Czech Republic. It states that same-sex relations are legal, and same-sex couples may enter into joint partnerships. The article also notes that a significant majority of Czechs support the rights of LGBTI+ people, including the right to marriage. However, it highlights that the Czech Republic has not yet legalised same-sex marriage, and the legal framework for same-sex unions remains limited compared to marriage. (</w:t>
      </w:r>
      <w:hyperlink r:id="rId18">
        <w:r>
          <w:rPr>
            <w:color w:val="0000EE"/>
            <w:u w:val="single"/>
          </w:rPr>
          <w:t>outrightinternational.org</w:t>
        </w:r>
      </w:hyperlink>
      <w:r>
        <w:t>)</w:t>
      </w:r>
      <w:r/>
    </w:p>
    <w:p>
      <w:pPr>
        <w:pStyle w:val="ListNumber"/>
        <w:spacing w:line="240" w:lineRule="auto"/>
        <w:ind w:left="720"/>
      </w:pPr>
      <w:r/>
      <w:hyperlink r:id="rId13">
        <w:r>
          <w:rPr>
            <w:color w:val="0000EE"/>
            <w:u w:val="single"/>
          </w:rPr>
          <w:t>https://en.gl.cz/marriage-for-all.phtml</w:t>
        </w:r>
      </w:hyperlink>
      <w:r>
        <w:t xml:space="preserve"> - This article discusses the current legal status of same-sex marriage in the Czech Republic. It explains that while same-sex couples can enter into registered partnerships, these do not grant all the rights and benefits of marriage, such as joint adoption and certain welfare payments. The article also notes that public opinion is in favour of same-sex marriage, with nearly 70% of Czechs supporting marriage equality. Despite this, political progress towards legalising same-sex marriage has been slow. (</w:t>
      </w:r>
      <w:hyperlink r:id="rId19">
        <w:r>
          <w:rPr>
            <w:color w:val="0000EE"/>
            <w:u w:val="single"/>
          </w:rPr>
          <w:t>en.gl.cz</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eskenoviny.cz/zpravy/desitky-tisic-lidi-v-barevnem-obleceni-vyrazily-na-pruvod-prague-pride-/2859825?utm_source=rss&amp;utm_medium=feed" TargetMode="External"/><Relationship Id="rId10" Type="http://schemas.openxmlformats.org/officeDocument/2006/relationships/hyperlink" Target="https://policie.gov.cz/clanek/prague-pride-aktualizace.aspx" TargetMode="External"/><Relationship Id="rId11" Type="http://schemas.openxmlformats.org/officeDocument/2006/relationships/hyperlink" Target="https://outrightinternational.org/our-work/europe-and-central-asia/czech-republic" TargetMode="External"/><Relationship Id="rId12" Type="http://schemas.openxmlformats.org/officeDocument/2006/relationships/hyperlink" Target="https://www.expats.cz/czech-news/article/foreign-same-sex-marriages-must-now-be-recognized-in-czechia" TargetMode="External"/><Relationship Id="rId13" Type="http://schemas.openxmlformats.org/officeDocument/2006/relationships/hyperlink" Target="https://en.gl.cz/marriage-for-all.phtml" TargetMode="External"/><Relationship Id="rId14" Type="http://schemas.openxmlformats.org/officeDocument/2006/relationships/hyperlink" Target="https://www.expats.cz/czech-news/article/foreign-same-sex-marriages-must-now-be-recognized-in-czechia?utm_source=openai" TargetMode="External"/><Relationship Id="rId15" Type="http://schemas.openxmlformats.org/officeDocument/2006/relationships/hyperlink" Target="https://dostupnyadvokat.cz/en/blog/civil-partnership-marriage" TargetMode="External"/><Relationship Id="rId16" Type="http://schemas.openxmlformats.org/officeDocument/2006/relationships/hyperlink" Target="https://dostupnyadvokat.cz/en/blog/civil-partnership-marriage?utm_source=openai" TargetMode="External"/><Relationship Id="rId17" Type="http://schemas.openxmlformats.org/officeDocument/2006/relationships/hyperlink" Target="https://policie.gov.cz/clanek/prague-pride-aktualizace.aspx?utm_source=openai" TargetMode="External"/><Relationship Id="rId18" Type="http://schemas.openxmlformats.org/officeDocument/2006/relationships/hyperlink" Target="https://outrightinternational.org/our-work/europe-and-central-asia/czech-republic?utm_source=openai" TargetMode="External"/><Relationship Id="rId19" Type="http://schemas.openxmlformats.org/officeDocument/2006/relationships/hyperlink" Target="https://en.gl.cz/marriage-for-all.p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