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Margate Pride Moments: How a Seaside Town Built a Decade of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Celebrating a decade, Margate Pride has become a bright, defiant annual fixture on the Kent coast, bringing parades, live music and arts events that matter to locals and visitors alike; organisers say it’s changed the town’s feel and could reshape community life over the next ten years.</w:t>
      </w:r>
      <w:r/>
    </w:p>
    <w:p>
      <w:r/>
      <w:r>
        <w:t>Essential Takeaways</w:t>
      </w:r>
      <w:r/>
      <w:r/>
    </w:p>
    <w:p>
      <w:pPr>
        <w:pStyle w:val="ListBullet"/>
        <w:spacing w:line="240" w:lineRule="auto"/>
        <w:ind w:left="720"/>
      </w:pPr>
      <w:r/>
      <w:r>
        <w:rPr>
          <w:b/>
        </w:rPr>
        <w:t>Ten-year milestone:</w:t>
      </w:r>
      <w:r>
        <w:t xml:space="preserve"> Margate Pride in its current form started in 2016 and has now reached its 10th anniversary, with events across July and August.</w:t>
      </w:r>
      <w:r/>
    </w:p>
    <w:p>
      <w:pPr>
        <w:pStyle w:val="ListBullet"/>
        <w:spacing w:line="240" w:lineRule="auto"/>
        <w:ind w:left="720"/>
      </w:pPr>
      <w:r/>
      <w:r>
        <w:rPr>
          <w:b/>
        </w:rPr>
        <w:t>Community-led:</w:t>
      </w:r>
      <w:r>
        <w:t xml:space="preserve"> The festival was driven by founder Amy Zing and a volunteer team who kept it going through personal trials and local challenges.</w:t>
      </w:r>
      <w:r/>
    </w:p>
    <w:p>
      <w:pPr>
        <w:pStyle w:val="ListBullet"/>
        <w:spacing w:line="240" w:lineRule="auto"/>
        <w:ind w:left="720"/>
      </w:pPr>
      <w:r/>
      <w:r>
        <w:rPr>
          <w:b/>
        </w:rPr>
        <w:t>Weekend highlights:</w:t>
      </w:r>
      <w:r>
        <w:t xml:space="preserve"> The celebrations peak with a lively parade and live music, plus smaller arts events that give the town a colourful, creative buzz.</w:t>
      </w:r>
      <w:r/>
    </w:p>
    <w:p>
      <w:pPr>
        <w:pStyle w:val="ListBullet"/>
        <w:spacing w:line="240" w:lineRule="auto"/>
        <w:ind w:left="720"/>
      </w:pPr>
      <w:r/>
      <w:r>
        <w:rPr>
          <w:b/>
        </w:rPr>
        <w:t>Emotional impact:</w:t>
      </w:r>
      <w:r>
        <w:t xml:space="preserve"> Locals say the event makes Margate feel more inclusive, small acts, like holding hands in public, carry real meaning.</w:t>
      </w:r>
      <w:r/>
    </w:p>
    <w:p>
      <w:pPr>
        <w:pStyle w:val="ListBullet"/>
        <w:spacing w:line="240" w:lineRule="auto"/>
        <w:ind w:left="720"/>
      </w:pPr>
      <w:r/>
      <w:r>
        <w:rPr>
          <w:b/>
        </w:rPr>
        <w:t>Looking ahead:</w:t>
      </w:r>
      <w:r>
        <w:t xml:space="preserve"> Organisers hope the festival will continue to change local attitudes and become an enduring part of town life.</w:t>
      </w:r>
      <w:r/>
      <w:r/>
    </w:p>
    <w:p>
      <w:pPr>
        <w:pStyle w:val="Heading2"/>
      </w:pPr>
      <w:r>
        <w:t>A seaside parade with heart and colour</w:t>
      </w:r>
      <w:r/>
    </w:p>
    <w:p>
      <w:r/>
      <w:r>
        <w:t>Margate Pride’s parade across the town feels less like a one-off spectacle and more like a gentle reclaiming of public space, full of bright flags, music and smiling faces. According to local reporting, the festival peaks with a parade and live music that draw residents and visitors together. It’s the sort of community energy that makes a damp British summer day feel warm and slightly electric.</w:t>
      </w:r>
      <w:r/>
    </w:p>
    <w:p>
      <w:r/>
      <w:r>
        <w:t>The festival didn’t spring from nowhere. Organisers set out a vision a decade ago and gradually built it into a calendar of events through persistence and local goodwill. For many, seeing couples hold hands openly in the town is a new normal, and that quiet normality is the real victory.</w:t>
      </w:r>
      <w:r/>
    </w:p>
    <w:p>
      <w:pPr>
        <w:pStyle w:val="Heading2"/>
      </w:pPr>
      <w:r>
        <w:t>A founder’s story: resilience and purpose</w:t>
      </w:r>
      <w:r/>
    </w:p>
    <w:p>
      <w:r/>
      <w:r>
        <w:t>Amy Zing, who founded Margate Pride, has been very public about what it meant to build the event from scratch and to keep it alive while navigating cancer treatment in recent years. Her comments to BBC Radio Kent underline how personal the festival is to those who run it. She describes the pride she feels when she sees young people relaxed and visible in the town.</w:t>
      </w:r>
      <w:r/>
    </w:p>
    <w:p>
      <w:r/>
      <w:r>
        <w:t>That human story matters because festivals are more than entertainment; they’re an expression of who a place wants to be. The team’s commitment turned an “unwritten” vision into an annual fixture, proving grassroots organising can reshape local culture.</w:t>
      </w:r>
      <w:r/>
    </w:p>
    <w:p>
      <w:pPr>
        <w:pStyle w:val="Heading2"/>
      </w:pPr>
      <w:r>
        <w:t>Arts, music and a summer-long tilt towards inclusivity</w:t>
      </w:r>
      <w:r/>
    </w:p>
    <w:p>
      <w:r/>
      <w:r>
        <w:t>Margate Pride isn’t just a single-day party. Events spread through July and August include arts activities and gigs that give the town a creative lift during the quieter tourist months. That slow-burn approach helps the festival reach people who might not normally attend a parade and makes inclusion feel woven into the summer calendar.</w:t>
      </w:r>
      <w:r/>
    </w:p>
    <w:p>
      <w:r/>
      <w:r>
        <w:t>If you’re choosing which parts to go to, the parade and headline live acts are the most visibly joyful, while smaller arts events often offer quieter, reflective experiences. Together they create an accessible, layered festival that suits families, students and long-time residents alike.</w:t>
      </w:r>
      <w:r/>
    </w:p>
    <w:p>
      <w:pPr>
        <w:pStyle w:val="Heading2"/>
      </w:pPr>
      <w:r>
        <w:t>Why Margate matters in the wider picture</w:t>
      </w:r>
      <w:r/>
    </w:p>
    <w:p>
      <w:r/>
      <w:r>
        <w:t>Small-town Prides like Margate’s speak to a wider cultural shift. Where once Pride events were mostly confined to big cities, town-based festivals are bringing visibility and conversation to places that previously saw less LGBTQ+ programming. According to local coverage, this matters not just symbolically but practically: public acceptance changes how people live day to day.</w:t>
      </w:r>
      <w:r/>
    </w:p>
    <w:p>
      <w:r/>
      <w:r>
        <w:t>That doesn’t mean every town warms overnight. Events are an invitation, one that asks neighbours to meet and learn from one another. If Margate’s experience is anything to go by, ten years of consistent, visible celebration can make a difference.</w:t>
      </w:r>
      <w:r/>
    </w:p>
    <w:p>
      <w:pPr>
        <w:pStyle w:val="Heading2"/>
      </w:pPr>
      <w:r>
        <w:t>Practical tips if you’re going this year</w:t>
      </w:r>
      <w:r/>
    </w:p>
    <w:p>
      <w:r/>
      <w:r>
        <w:t>Arrive early for the parade to find a good vantage point and to soak up the pre-parade atmosphere. Pack a light waterproof and comfy shoes, the Kent coast can be changeable and you’ll be on your feet. If you want a quieter experience, check the festival’s arts listings for smaller venues and daytime talks or exhibitions. And remember, small gestures, smiling, clapping, buying from local stalls, help the grassroots teams keep the lights on.</w:t>
      </w:r>
      <w:r/>
    </w:p>
    <w:p>
      <w:r/>
      <w:r>
        <w:t>It’s a small change that can make every visit feel friendlier and more colourful.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0">
        <w:r>
          <w:rPr>
            <w:color w:val="0000EE"/>
            <w:u w:val="single"/>
          </w:rPr>
          <w:t>[2]</w:t>
        </w:r>
      </w:hyperlink>
      <w:r>
        <w:t xml:space="preserve">, </w:t>
      </w:r>
      <w:hyperlink r:id="rId14">
        <w:r>
          <w:rPr>
            <w:color w:val="0000EE"/>
            <w:u w:val="single"/>
          </w:rPr>
          <w:t>[6]</w:t>
        </w:r>
      </w:hyperlink>
      <w:r>
        <w:t xml:space="preserve">- Paragraph 4: </w:t>
      </w:r>
      <w:hyperlink r:id="rId11">
        <w:r>
          <w:rPr>
            <w:color w:val="0000EE"/>
            <w:u w:val="single"/>
          </w:rPr>
          <w:t>[4]</w:t>
        </w:r>
      </w:hyperlink>
      <w:r>
        <w:t xml:space="preserve">, </w:t>
      </w:r>
      <w:hyperlink r:id="rId13">
        <w:r>
          <w:rPr>
            <w:color w:val="0000EE"/>
            <w:u w:val="single"/>
          </w:rPr>
          <w:t>[5]</w:t>
        </w:r>
      </w:hyperlink>
      <w:r>
        <w:t xml:space="preserve">- Paragraph 5: </w:t>
      </w:r>
      <w:hyperlink r:id="rId15">
        <w:r>
          <w:rPr>
            <w:color w:val="0000EE"/>
            <w:u w:val="single"/>
          </w:rPr>
          <w:t>[7]</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https://www.bbc.co.uk/news/articles/c3v0ege9705o</w:t>
        </w:r>
      </w:hyperlink>
      <w:r>
        <w:t xml:space="preserve"> - Please view link - unable to able to access data</w:t>
      </w:r>
      <w:r/>
    </w:p>
    <w:p>
      <w:pPr>
        <w:pStyle w:val="ListNumber"/>
        <w:spacing w:line="240" w:lineRule="auto"/>
        <w:ind w:left="720"/>
      </w:pPr>
      <w:r/>
      <w:hyperlink r:id="rId10">
        <w:r>
          <w:rPr>
            <w:color w:val="0000EE"/>
            <w:u w:val="single"/>
          </w:rPr>
          <w:t>https://www.kentonline.co.uk/news/national/6m-banksy-mural-lifted-by-crane-into-new-london-exhibition-98336/</w:t>
        </w:r>
      </w:hyperlink>
      <w:r>
        <w:t xml:space="preserve"> - A £6 million Banksy mural, titled 'Valentine’s Day Mascara', was lifted by crane into a new London exhibition. The artwork, depicting a 1950s housewife with a swollen eye and missing tooth, was originally painted on the side of a house in Margate on Valentine's Day and later moved to the town's Dreamland amusement park for public display. In August, it was announced that the work would be for sale to the public through 27,000 shares priced at £120 each, available on marketplace Showpiece.</w:t>
      </w:r>
      <w:r/>
    </w:p>
    <w:p>
      <w:pPr>
        <w:pStyle w:val="ListNumber"/>
        <w:spacing w:line="240" w:lineRule="auto"/>
        <w:ind w:left="720"/>
      </w:pPr>
      <w:r/>
      <w:hyperlink r:id="rId12">
        <w:r>
          <w:rPr>
            <w:color w:val="0000EE"/>
            <w:u w:val="single"/>
          </w:rPr>
          <w:t>https://www.kentonline.co.uk/thanet/news/amp/my-small-intestine-almost-exploded-298696/</w:t>
        </w:r>
      </w:hyperlink>
      <w:r>
        <w:t xml:space="preserve"> - Margate artist Tracey Emin was stranded in Thailand after experiencing a medical emergency. While returning from Australia, she suffered complications from an intestinal infection, leading to her hospitalisation in Bangkok. After several days, she moved to a luxury resort to continue her recovery. Emin, who returned to live in Margate in 2020, previously battled bladder cancer during the lockdown and now has a urostomy bag.</w:t>
      </w:r>
      <w:r/>
    </w:p>
    <w:p>
      <w:pPr>
        <w:pStyle w:val="ListNumber"/>
        <w:spacing w:line="240" w:lineRule="auto"/>
        <w:ind w:left="720"/>
      </w:pPr>
      <w:r/>
      <w:hyperlink r:id="rId11">
        <w:r>
          <w:rPr>
            <w:color w:val="0000EE"/>
            <w:u w:val="single"/>
          </w:rPr>
          <w:t>https://www.kentonline.co.uk/news/national/anna-maria-helsing-named-bbc-concert-orchestras-first-female-chief-conductor-91404/</w:t>
        </w:r>
      </w:hyperlink>
      <w:r>
        <w:t xml:space="preserve"> - Finnish conductor Anna-Maria Helsing has been appointed as the first female chief conductor of the BBC Concert Orchestra. Officially starting on October 1, 2023, Helsing, who began her career as a violinist, previously served as the first female chief conductor of Finland’s Oulu Symphony Orchestra from 2010 to 2013. She expressed excitement about expanding the orchestra's symphonic repertoire and presenting it to audiences outside of London.</w:t>
      </w:r>
      <w:r/>
    </w:p>
    <w:p>
      <w:pPr>
        <w:pStyle w:val="ListNumber"/>
        <w:spacing w:line="240" w:lineRule="auto"/>
        <w:ind w:left="720"/>
      </w:pPr>
      <w:r/>
      <w:hyperlink r:id="rId13">
        <w:r>
          <w:rPr>
            <w:color w:val="0000EE"/>
            <w:u w:val="single"/>
          </w:rPr>
          <w:t>https://www.kentonline.co.uk/kent/news/amp/when-our-beaches-rocked-to-radio-1-s-legendary-roadshows-290453/</w:t>
        </w:r>
      </w:hyperlink>
      <w:r>
        <w:t xml:space="preserve"> - The Radio 1 Roadshow, a British summer staple from 1973 to 1999, visited Kent over 30 times, with Margate being a regular stop. The first show was broadcast live from Newquay on July 23, 1973. The roadshow toured the nation during July and August, bringing music and entertainment to various towns, including Margate, Deal, Ramsgate, and Maidstone.</w:t>
      </w:r>
      <w:r/>
    </w:p>
    <w:p>
      <w:pPr>
        <w:pStyle w:val="ListNumber"/>
        <w:spacing w:line="240" w:lineRule="auto"/>
        <w:ind w:left="720"/>
      </w:pPr>
      <w:r/>
      <w:hyperlink r:id="rId14">
        <w:r>
          <w:rPr>
            <w:color w:val="0000EE"/>
            <w:u w:val="single"/>
          </w:rPr>
          <w:t>https://www.kentonline.co.uk/thanet/news/amp/gang-of-28-attacked-migrant-children-in-mob-rampage-at-tra-293178/</w:t>
        </w:r>
      </w:hyperlink>
      <w:r>
        <w:t xml:space="preserve"> - Three teenage boys participated in a 'vicious and violent' gang attack on a group of migrant foster children at Margate railway station. The group of six Afghan boys, who had spent the day visiting the town, were surrounded and assaulted by a 28-strong mob. Two of the victims required hospital treatment for injuries, including head cuts. The attackers were later identified and admitted to violent disorder and assault causing actual bodily harm.</w:t>
      </w:r>
      <w:r/>
    </w:p>
    <w:p>
      <w:pPr>
        <w:pStyle w:val="ListNumber"/>
        <w:spacing w:line="240" w:lineRule="auto"/>
        <w:ind w:left="720"/>
      </w:pPr>
      <w:r/>
      <w:hyperlink r:id="rId15">
        <w:r>
          <w:rPr>
            <w:color w:val="0000EE"/>
            <w:u w:val="single"/>
          </w:rPr>
          <w:t>https://www.kentonline.co.uk/news/national/timeline-of-events-leading-up-to-brianna-gheys-murder-106448/</w:t>
        </w:r>
      </w:hyperlink>
      <w:r>
        <w:t xml:space="preserve"> - Two youths were found guilty of murdering 16-year-old Brianna Ghey in a 'frenzied and ferocious' knife attack in Culcheth Linear Park, near Warrington, Cheshire, on February 11. The timeline of events leading up to Brianna’s death includes discussions between the two teenagers about killing a child referred to in court as boy M, and plans to kill Brianna. Brianna was found lifeless by dog walkers and was declared dead at the scene.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bc.co.uk/news/articles/c3v0ege9705o" TargetMode="External"/><Relationship Id="rId10" Type="http://schemas.openxmlformats.org/officeDocument/2006/relationships/hyperlink" Target="https://www.kentonline.co.uk/news/national/6m-banksy-mural-lifted-by-crane-into-new-london-exhibition-98336/" TargetMode="External"/><Relationship Id="rId11" Type="http://schemas.openxmlformats.org/officeDocument/2006/relationships/hyperlink" Target="https://www.kentonline.co.uk/news/national/anna-maria-helsing-named-bbc-concert-orchestras-first-female-chief-conductor-91404/" TargetMode="External"/><Relationship Id="rId12" Type="http://schemas.openxmlformats.org/officeDocument/2006/relationships/hyperlink" Target="https://www.kentonline.co.uk/thanet/news/amp/my-small-intestine-almost-exploded-298696/" TargetMode="External"/><Relationship Id="rId13" Type="http://schemas.openxmlformats.org/officeDocument/2006/relationships/hyperlink" Target="https://www.kentonline.co.uk/kent/news/amp/when-our-beaches-rocked-to-radio-1-s-legendary-roadshows-290453/" TargetMode="External"/><Relationship Id="rId14" Type="http://schemas.openxmlformats.org/officeDocument/2006/relationships/hyperlink" Target="https://www.kentonline.co.uk/thanet/news/amp/gang-of-28-attacked-migrant-children-in-mob-rampage-at-tra-293178/" TargetMode="External"/><Relationship Id="rId15" Type="http://schemas.openxmlformats.org/officeDocument/2006/relationships/hyperlink" Target="https://www.kentonline.co.uk/news/national/timeline-of-events-leading-up-to-brianna-gheys-murder-1064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