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Luxury LGBTQ+ Hotels and the Man Building Them: Tristan Schukraft’s Tryst Hospitality Empire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spotting a familiar name: Tristan Schukraft. The entrepreneur behind The Abbey and the Tryst hotel brand is expanding fast, buying beloved gay destinations and turning them into slick, welcoming stays , and his personal life is as headline-grabbing as his real-estate moves.</w:t>
      </w:r>
      <w:r/>
    </w:p>
    <w:p>
      <w:r/>
      <w:r>
        <w:t>Essential Takeaways</w:t>
      </w:r>
      <w:r/>
      <w:r/>
    </w:p>
    <w:p>
      <w:pPr>
        <w:pStyle w:val="ListBullet"/>
        <w:spacing w:line="240" w:lineRule="auto"/>
        <w:ind w:left="720"/>
      </w:pPr>
      <w:r/>
      <w:r>
        <w:rPr>
          <w:b/>
        </w:rPr>
        <w:t>Growing hotel brand:</w:t>
      </w:r>
      <w:r>
        <w:t xml:space="preserve"> Tryst Hospitality now includes The Tryst Puerto Vallarta and has purchased the Crown &amp; Anchor in Provincetown for redevelopment. </w:t>
      </w:r>
      <w:r/>
    </w:p>
    <w:p>
      <w:pPr>
        <w:pStyle w:val="ListBullet"/>
        <w:spacing w:line="240" w:lineRule="auto"/>
        <w:ind w:left="720"/>
      </w:pPr>
      <w:r/>
      <w:r>
        <w:rPr>
          <w:b/>
        </w:rPr>
        <w:t>Local flavour:</w:t>
      </w:r>
      <w:r>
        <w:t xml:space="preserve"> Schukraft positions each property to reflect queer nightlife and community culture, with a luxe, social vibe and service-forward touches. </w:t>
      </w:r>
      <w:r/>
    </w:p>
    <w:p>
      <w:pPr>
        <w:pStyle w:val="ListBullet"/>
        <w:spacing w:line="240" w:lineRule="auto"/>
        <w:ind w:left="720"/>
      </w:pPr>
      <w:r/>
      <w:r>
        <w:rPr>
          <w:b/>
        </w:rPr>
        <w:t>Business reach:</w:t>
      </w:r>
      <w:r>
        <w:t xml:space="preserve"> He owns The Abbey in West Hollywood and operates a telehealth PrEP business serving hundreds of thousands, signalling cross-industry influence. </w:t>
      </w:r>
      <w:r/>
    </w:p>
    <w:p>
      <w:pPr>
        <w:pStyle w:val="ListBullet"/>
        <w:spacing w:line="240" w:lineRule="auto"/>
        <w:ind w:left="720"/>
      </w:pPr>
      <w:r/>
      <w:r>
        <w:rPr>
          <w:b/>
        </w:rPr>
        <w:t>Personality sells:</w:t>
      </w:r>
      <w:r>
        <w:t xml:space="preserve"> Schukraft’s public life , famously polyamorous and social , feeds the brand story and draws media attention. </w:t>
      </w:r>
      <w:r/>
    </w:p>
    <w:p>
      <w:pPr>
        <w:pStyle w:val="ListBullet"/>
        <w:spacing w:line="240" w:lineRule="auto"/>
        <w:ind w:left="720"/>
      </w:pPr>
      <w:r/>
      <w:r>
        <w:rPr>
          <w:b/>
        </w:rPr>
        <w:t>Practical note:</w:t>
      </w:r>
      <w:r>
        <w:t xml:space="preserve"> Expect renovations and relaunches aimed at next season cycles; book early for peak Pride and summer weeks.</w:t>
      </w:r>
      <w:r/>
      <w:r/>
    </w:p>
    <w:p>
      <w:pPr>
        <w:pStyle w:val="Heading2"/>
      </w:pPr>
      <w:r>
        <w:t>Why Schukraft’s hotel buys matter for queer travellers</w:t>
      </w:r>
      <w:r/>
    </w:p>
    <w:p>
      <w:r/>
      <w:r>
        <w:t>Schukraft isn’t just buying properties, he’s buying culture , places where LGBTQ+ people gather, celebrate and feel at home. That matters because certain towns, from West Hollywood to Provincetown, have cultural gravity for queer travellers. When owners with deep ties to those communities invest, they can preserve that energy rather than erode it with generic tourism condos. Industry figures and travel outlets have been noting the difference between boutique LGBTQ+ hotels and mainstream chains; Schukcraft’s playbook points to curating nightlife and social spaces, not just beds. If you value queer-focused hospitality, these purchases directly affect where you’ll want to stay next summer.</w:t>
      </w:r>
      <w:r/>
    </w:p>
    <w:p>
      <w:pPr>
        <w:pStyle w:val="Heading2"/>
      </w:pPr>
      <w:r>
        <w:t>From nightclub roots to boutique hotelier</w:t>
      </w:r>
      <w:r/>
    </w:p>
    <w:p>
      <w:r/>
      <w:r>
        <w:t>The Abbey’s fame gave Schukraft an instant platform, and he’s leveraged it into Tryst Hospitality: a brand that launched an upscale property in Puerto Vallarta and is now set to relaunch a historic Provincetown spot. Travel publications and local press highlight how his approach mixes nightlife sensibility with hotel comforts , think lively bars, parties, poolside gatherings and rooms that feel nightclub-adjacent but restful. For travellers, that means a different kind of stay: social programming, photo-ready public spaces, and staff who know queer events. If you prefer chill boutique hotels, check programming before you book; if you like a scene, book around opening parties and Pride.</w:t>
      </w:r>
      <w:r/>
    </w:p>
    <w:p>
      <w:pPr>
        <w:pStyle w:val="Heading2"/>
      </w:pPr>
      <w:r>
        <w:t>What the Crown &amp; Anchor buy signals for Provincetown</w:t>
      </w:r>
      <w:r/>
    </w:p>
    <w:p>
      <w:r/>
      <w:r>
        <w:t>Purchasing a cherished local hotel like the Crown &amp; Anchor is always headline material. Schukcraft’s plan to renovate and relaunch it as The Tryst Provincetown shows he’s targeting established queer destinations rather than speculative beachfronts. That’s reassuring to locals worried about displacement, though renovations also bring change. Expect modernised rooms and refreshed communal areas, but watch for the balance between preserving the venue’s historic charm and layering in Tryst’s sleek, nightlife-forward aesthetic. For visitors, park your expectations between boutique-cool and party hub; the property’s reopening will likely become a magnet for summertime bookings.</w:t>
      </w:r>
      <w:r/>
    </w:p>
    <w:p>
      <w:pPr>
        <w:pStyle w:val="Heading2"/>
      </w:pPr>
      <w:r>
        <w:t>How his public persona shapes the brand</w:t>
      </w:r>
      <w:r/>
    </w:p>
    <w:p>
      <w:r/>
      <w:r>
        <w:t>Schukraft’s personal life , famously open, networked and media-friendly , feeds narratives around his hotels. Profiles and interviews often mention his social circle, celebrity friends and unconventional home life, and that visibility helps sell the hospitality brand as glamorous and inclusive. That’s not just PR; in practice it brings celebrity events, DJs and themed parties to properties, creating a particular guest profile. If you love rubbing shoulders with nightlife and celeb energy, that’s a draw. If you prefer anonymity, look at room locations and quieter seasons when the social calendar slows.</w:t>
      </w:r>
      <w:r/>
    </w:p>
    <w:p>
      <w:pPr>
        <w:pStyle w:val="Heading2"/>
      </w:pPr>
      <w:r>
        <w:t>Choosing the right Tryst stay for you</w:t>
      </w:r>
      <w:r/>
    </w:p>
    <w:p>
      <w:r/>
      <w:r>
        <w:t>Practical tips: check the property’s calendar before you book, because opening parties and Pride weeks can fill rooms fast and change the vibe. Look for room types with sound insulation or higher floors if you want sleep-friendly stays. Compare Tryst properties to local boutique competitors for value , sometimes you’ll pay a premium for programming and brand cachet. And if you’re travelling for community rather than nightlife, contact the hotel to ask about quieter dates, accessibility, and the kinds of events they host. A little planning keeps your stay exactly as social , or peaceful , as you want.</w:t>
      </w:r>
      <w:r/>
    </w:p>
    <w:p>
      <w:r/>
      <w:r>
        <w:t>It's a small change that can make your next weekend away feel both familiar and exciting.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https://www.queerty.com/the-hardest-thing-is-choosing-a-movie-to-watch-tristan-schukraft-opens-up-on-life-with-checks-notes-six-boyfriends-20260807/</w:t>
        </w:r>
      </w:hyperlink>
      <w:r>
        <w:t xml:space="preserve"> - Please view link - unable to able to access data</w:t>
      </w:r>
      <w:r/>
    </w:p>
    <w:p>
      <w:pPr>
        <w:pStyle w:val="ListNumber"/>
        <w:spacing w:line="240" w:lineRule="auto"/>
        <w:ind w:left="720"/>
      </w:pPr>
      <w:r/>
      <w:hyperlink r:id="rId10">
        <w:r>
          <w:rPr>
            <w:color w:val="0000EE"/>
            <w:u w:val="single"/>
          </w:rPr>
          <w:t>https://www.gaycities.com/articles/102621/the-abbey-owner-tristan-schukraft-just-bought-a-prestigious-and-much-loved-provincetown-hotel/</w:t>
        </w:r>
      </w:hyperlink>
      <w:r>
        <w:t xml:space="preserve"> - Tristan Schukraft, known as the 'CEO of Everything Gay,' has expanded his hospitality portfolio by acquiring the iconic Crown &amp; Anchor in Provincetown. This acquisition adds to his holdings, including The Abbey in West Hollywood and the Tryst hotel brand. Schukraft's Tryst Hospitality group also operates a luxury hotel in Mexico, The Tryst Puerto Vallarta, and plans to relaunch the Provincetown property as The Tryst Provincetown for the upcoming season.</w:t>
      </w:r>
      <w:r/>
    </w:p>
    <w:p>
      <w:pPr>
        <w:pStyle w:val="ListNumber"/>
        <w:spacing w:line="240" w:lineRule="auto"/>
        <w:ind w:left="720"/>
      </w:pPr>
      <w:r/>
      <w:hyperlink r:id="rId12">
        <w:r>
          <w:rPr>
            <w:color w:val="0000EE"/>
            <w:u w:val="single"/>
          </w:rPr>
          <w:t>https://www.advocate.com/travel/lgbtq-travel-tips-tryst-hospitality</w:t>
        </w:r>
      </w:hyperlink>
      <w:r>
        <w:t xml:space="preserve"> - Tristan Schukraft, CEO of Tryst Hospitality, shares insights for LGBTQ+ travellers in 2026. Under his leadership, Tryst Hotels has expanded its portfolio to include properties in Fire Island, Provincetown, Wilton Manors, and Rio de Janeiro, in addition to existing locations in San Juan and Puerto Vallarta. Schukraft also owns The Abbey in West Hollywood and is launching Tryst Fitness in Puerto Vallarta.</w:t>
      </w:r>
      <w:r/>
    </w:p>
    <w:p>
      <w:pPr>
        <w:pStyle w:val="ListNumber"/>
        <w:spacing w:line="240" w:lineRule="auto"/>
        <w:ind w:left="720"/>
      </w:pPr>
      <w:r/>
      <w:hyperlink r:id="rId15">
        <w:r>
          <w:rPr>
            <w:color w:val="0000EE"/>
            <w:u w:val="single"/>
          </w:rPr>
          <w:t>https://www.businesswire.com/news/home/20230525005219/en/MISTR-Joins-NGLCC-as-a-Certified-LGBT-Business-Enterprise</w:t>
        </w:r>
      </w:hyperlink>
      <w:r>
        <w:t xml:space="preserve"> - MISTR, a telehealth platform founded by Tristan Schukraft in 2018, has been certified as an LGBT Business Enterprise® by the National LGBT Chamber of Commerce. MISTR provides free and discreet access to PrEP and long-term HIV treatment, serving over 700,000 men. The certification connects MISTR to a network of over 2,000 certified LGBT businesses, enhancing its commitment to serving the LGBTQ+ community.</w:t>
      </w:r>
      <w:r/>
    </w:p>
    <w:p>
      <w:pPr>
        <w:pStyle w:val="ListNumber"/>
        <w:spacing w:line="240" w:lineRule="auto"/>
        <w:ind w:left="720"/>
      </w:pPr>
      <w:r/>
      <w:hyperlink r:id="rId11">
        <w:r>
          <w:rPr>
            <w:color w:val="0000EE"/>
            <w:u w:val="single"/>
          </w:rPr>
          <w:t>https://www.losangelesblade.com/2023/12/03/meet-the-ceo-of-everything-gay-who-just-bought-the-abbey/</w:t>
        </w:r>
      </w:hyperlink>
      <w:r>
        <w:t xml:space="preserve"> - Tristan Schukraft, dubbed the 'CEO of Everything Gay,' has expanded his portfolio by acquiring The Abbey and Chapel nightclubs in West Hollywood. Schukraft, a technology entrepreneur, also founded MISTR, a telemedicine app for gay men, and owns the Tryst Hotel in Puerto Rico. His ventures aim to cater to the LGBTQ+ community across various sectors, including hospitality and healthcare.</w:t>
      </w:r>
      <w:r/>
    </w:p>
    <w:p>
      <w:pPr>
        <w:pStyle w:val="ListNumber"/>
        <w:spacing w:line="240" w:lineRule="auto"/>
        <w:ind w:left="720"/>
      </w:pPr>
      <w:r/>
      <w:hyperlink r:id="rId14">
        <w:r>
          <w:rPr>
            <w:color w:val="0000EE"/>
            <w:u w:val="single"/>
          </w:rPr>
          <w:t>https://www.edgemedianetwork.com/story/337070</w:t>
        </w:r>
      </w:hyperlink>
      <w:r>
        <w:t xml:space="preserve"> - Tristan Schukraft, known as the 'CEO of Everything Gay,' has been selected as the honoree for the Stonewall National Museum's 2025 Gala. Schukraft's ventures include MISTR, a telemedicine platform for HIV prevention and care, and Tryst Hospitality, which owns The Abbey in West Hollywood and other LGBTQ+ venues. The gala is scheduled for March 1, 2025, in Wilton Manors, Florida.</w:t>
      </w:r>
      <w:r/>
    </w:p>
    <w:p>
      <w:pPr>
        <w:pStyle w:val="ListNumber"/>
        <w:spacing w:line="240" w:lineRule="auto"/>
        <w:ind w:left="720"/>
      </w:pPr>
      <w:r/>
      <w:hyperlink r:id="rId13">
        <w:r>
          <w:rPr>
            <w:color w:val="0000EE"/>
            <w:u w:val="single"/>
          </w:rPr>
          <w:t>https://theabbeyweho.com/our-story/</w:t>
        </w:r>
      </w:hyperlink>
      <w:r>
        <w:t xml:space="preserve"> - The Abbey, established in 1991, is a cornerstone of LGBTQ+ culture and nightlife in West Hollywood. Owned by Tristan Schukraft, known as the 'CEO of Everything Gay,' The Abbey is renowned as 'The Best Gay Bar in the World.' It offers a welcoming space for the LGBTQ+ community and has been a beloved venue for celebrities, locals, and tourists alike.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hardest-thing-is-choosing-a-movie-to-watch-tristan-schukraft-opens-up-on-life-with-checks-notes-six-boyfriends-20260807/" TargetMode="External"/><Relationship Id="rId10" Type="http://schemas.openxmlformats.org/officeDocument/2006/relationships/hyperlink" Target="https://www.gaycities.com/articles/102621/the-abbey-owner-tristan-schukraft-just-bought-a-prestigious-and-much-loved-provincetown-hotel/" TargetMode="External"/><Relationship Id="rId11" Type="http://schemas.openxmlformats.org/officeDocument/2006/relationships/hyperlink" Target="https://www.losangelesblade.com/2023/12/03/meet-the-ceo-of-everything-gay-who-just-bought-the-abbey/" TargetMode="External"/><Relationship Id="rId12" Type="http://schemas.openxmlformats.org/officeDocument/2006/relationships/hyperlink" Target="https://www.advocate.com/travel/lgbtq-travel-tips-tryst-hospitality" TargetMode="External"/><Relationship Id="rId13" Type="http://schemas.openxmlformats.org/officeDocument/2006/relationships/hyperlink" Target="https://theabbeyweho.com/our-story/" TargetMode="External"/><Relationship Id="rId14" Type="http://schemas.openxmlformats.org/officeDocument/2006/relationships/hyperlink" Target="https://www.edgemedianetwork.com/story/337070" TargetMode="External"/><Relationship Id="rId15" Type="http://schemas.openxmlformats.org/officeDocument/2006/relationships/hyperlink" Target="https://www.businesswire.com/news/home/20230525005219/en/MISTR-Joins-NGLCC-as-a-Certified-LGBT-Business-Enterp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