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Arizona’s Proposition 318: What Voters Need to Know This November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a high-stakes ballot fight in Arizona: Proposition 318 would extend restrictions on transgender girls in sports and public facilities, touching school locker rooms, private leagues and who can be sued , and it matters because it reshapes who belongs where in school life and community sport.</w:t>
      </w:r>
      <w:r/>
    </w:p>
    <w:p>
      <w:r/>
      <w:r>
        <w:t>Essential Takeaways</w:t>
      </w:r>
      <w:r/>
      <w:r/>
    </w:p>
    <w:p>
      <w:pPr>
        <w:pStyle w:val="ListBullet"/>
        <w:spacing w:line="240" w:lineRule="auto"/>
        <w:ind w:left="720"/>
      </w:pPr>
      <w:r/>
      <w:r>
        <w:rPr>
          <w:b/>
        </w:rPr>
        <w:t>What it would do:</w:t>
      </w:r>
      <w:r>
        <w:t xml:space="preserve"> Proposition 318 would bar trans girls from girls’ teams and prevent people from using school locker rooms, bathrooms or shower spaces intended for the opposite biological sex when they are “integral to athletic engagement.” </w:t>
      </w:r>
      <w:r/>
    </w:p>
    <w:p>
      <w:pPr>
        <w:pStyle w:val="ListBullet"/>
        <w:spacing w:line="240" w:lineRule="auto"/>
        <w:ind w:left="720"/>
      </w:pPr>
      <w:r/>
      <w:r>
        <w:rPr>
          <w:b/>
        </w:rPr>
        <w:t>Broader reach than current law:</w:t>
      </w:r>
      <w:r>
        <w:t xml:space="preserve"> The measure applies to private, non-school athletic associations as well as public schools, which could kick trans girls out of virtually every local league. </w:t>
      </w:r>
      <w:r/>
    </w:p>
    <w:p>
      <w:pPr>
        <w:pStyle w:val="ListBullet"/>
        <w:spacing w:line="240" w:lineRule="auto"/>
        <w:ind w:left="720"/>
      </w:pPr>
      <w:r/>
      <w:r>
        <w:rPr>
          <w:b/>
        </w:rPr>
        <w:t>Legal muscle for complainants:</w:t>
      </w:r>
      <w:r>
        <w:t xml:space="preserve"> Athletes or others who claim “direct or indirect harm” could sue schools or organisations under the measure, raising enforcement and cost concerns. </w:t>
      </w:r>
      <w:r/>
    </w:p>
    <w:p>
      <w:pPr>
        <w:pStyle w:val="ListBullet"/>
        <w:spacing w:line="240" w:lineRule="auto"/>
        <w:ind w:left="720"/>
      </w:pPr>
      <w:r/>
      <w:r>
        <w:rPr>
          <w:b/>
        </w:rPr>
        <w:t>Practical confusion:</w:t>
      </w:r>
      <w:r>
        <w:t xml:space="preserve"> The language is vague about how schools should check or enforce locker-room and bathroom use, which may result in inconsistent, intrusive practices. </w:t>
      </w:r>
      <w:r/>
    </w:p>
    <w:p>
      <w:pPr>
        <w:pStyle w:val="ListBullet"/>
        <w:spacing w:line="240" w:lineRule="auto"/>
        <w:ind w:left="720"/>
      </w:pPr>
      <w:r/>
      <w:r>
        <w:rPr>
          <w:b/>
        </w:rPr>
        <w:t>Human cost:</w:t>
      </w:r>
      <w:r>
        <w:t xml:space="preserve"> Advocates warn the proposal risks greater isolation and mental-health harms for trans young people, while supporters say it protects female athletes’ spaces.</w:t>
      </w:r>
      <w:r/>
      <w:r/>
    </w:p>
    <w:p>
      <w:pPr>
        <w:pStyle w:val="Heading2"/>
      </w:pPr>
      <w:r>
        <w:t>What exactly is on the ballot and why it feels so sweeping</w:t>
      </w:r>
      <w:r/>
    </w:p>
    <w:p>
      <w:r/>
      <w:r>
        <w:t>The proposal goes further than Arizona’s existing ban on trans girls joining girls’ school sports by extending similar limits into private sports clubs and community leagues, so your local after-school or weekend team could be affected. That broad definition of “athletic association” means anything from a bowling league to a youth soccer club might have to exclude trans girls if they label a team “girls”. Supporters frame this as protecting women’s sports; opponents call it a far-reaching restriction that targets a tiny population and strips decision-making from local groups.</w:t>
      </w:r>
      <w:r/>
    </w:p>
    <w:p>
      <w:pPr>
        <w:pStyle w:val="Heading2"/>
      </w:pPr>
      <w:r>
        <w:t>How enforcement and lawsuits change the stakes</w:t>
      </w:r>
      <w:r/>
    </w:p>
    <w:p>
      <w:r/>
      <w:r>
        <w:t>Under the measure, people who say they suffered harm can sue schools or associations , and that creates a new vector for costly litigation. Schools could be forced into policing bathrooms and locker rooms without clear guidance on how to do it, which raises privacy and practical problems. According to civil-rights advocates, forcing districts to invent procedures will produce a patchwork of solutions across the state, and courts may end up deciding what compliance even looks like.</w:t>
      </w:r>
      <w:r/>
    </w:p>
    <w:p>
      <w:pPr>
        <w:pStyle w:val="Heading2"/>
      </w:pPr>
      <w:r>
        <w:t>The likely real-world effects for students and families</w:t>
      </w:r>
      <w:r/>
    </w:p>
    <w:p>
      <w:r/>
      <w:r>
        <w:t>If passed, the initiative could leave trans girls with only co-ed or boys’ teams to join, dramatically reducing competitive opportunities that reflect who they are. Parents and community groups trying to set up inclusive teams might find themselves barred, and family members or spectators could be scrutinised at school events. Mental‑health researchers and LGBTQ groups point to the link between exclusionary laws and higher rates of anxiety, depression and suicidal behaviour among young people, while acceptance and community dramatically reduce those risks.</w:t>
      </w:r>
      <w:r/>
    </w:p>
    <w:p>
      <w:pPr>
        <w:pStyle w:val="Heading2"/>
      </w:pPr>
      <w:r>
        <w:t>Politics and polling: why advocates say the fight won’t be easy</w:t>
      </w:r>
      <w:r/>
    </w:p>
    <w:p>
      <w:r/>
      <w:r>
        <w:t>Polling in recent years has shown many Arizonans oppose trans-inclusive policies, and that’s part of why campaigners expect a tough fight at the ballot box. Still, advocates note Arizona’s electorate has shifted on other hot-button issues before, and they’re planning voter outreach to emphasise the proposal’s practical harms and the small size of the state’s trans youth population. Expect a high-energy, expensive campaign from both sides through autumn.</w:t>
      </w:r>
      <w:r/>
    </w:p>
    <w:p>
      <w:pPr>
        <w:pStyle w:val="Heading2"/>
      </w:pPr>
      <w:r>
        <w:t>What parents, schools and club organisers can do now</w:t>
      </w:r>
      <w:r/>
    </w:p>
    <w:p>
      <w:r/>
      <w:r>
        <w:t>Start conversations early and calmly: schools and clubs should review existing policies and craft clear, privacy‑protecting plans for facilities and team placements. Parents can check with school districts about how they’ll handle participation and consider joining or forming support networks for affected students. Voters who want to dig deeper should read the full text and attend local information sessions , this is the sort of policy where small language changes have big consequences.</w:t>
      </w:r>
      <w:r/>
    </w:p>
    <w:p>
      <w:r/>
      <w:r>
        <w:t>It's a small change on paper that could make every school game and locker-room visit feel different for some kids.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[2]</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https://azmirror.com/2026/08/07/lgbtq-advocates-prep-for-a-difficult-campaign-against-protect-girls-sports-in-arizona-act/</w:t>
        </w:r>
      </w:hyperlink>
      <w:r>
        <w:t xml:space="preserve"> - Please view link - unable to able to access data</w:t>
      </w:r>
      <w:r/>
    </w:p>
    <w:p>
      <w:pPr>
        <w:pStyle w:val="ListNumber"/>
        <w:spacing w:line="240" w:lineRule="auto"/>
        <w:ind w:left="720"/>
      </w:pPr>
      <w:r/>
      <w:hyperlink r:id="rId12">
        <w:r>
          <w:rPr>
            <w:color w:val="0000EE"/>
            <w:u w:val="single"/>
          </w:rPr>
          <w:t>https://www.azsenaterepublicans.gov/press-releases/supreme-court-upholds-girls-sports-protections-after-arizona-legislature-backed-west-virginia-idaho-before-nations-highest-court</w:t>
        </w:r>
      </w:hyperlink>
      <w:r>
        <w:t xml:space="preserve"> - The Arizona Senate Republicans announced that the U.S. Supreme Court upheld laws protecting girls' and women's sports, affirming that states can reserve athletic competitions based on biological sex. This decision supports Arizona's efforts to defend such protections, as the state had previously filed an amicus brief in support of similar laws in West Virginia and Idaho. The ruling is seen as a victory for families advocating for fair competition in women's sports. (</w:t>
      </w:r>
      <w:hyperlink r:id="rId16">
        <w:r>
          <w:rPr>
            <w:color w:val="0000EE"/>
            <w:u w:val="single"/>
          </w:rPr>
          <w:t>azsenaterepublicans.gov</w:t>
        </w:r>
      </w:hyperlink>
      <w:r>
        <w:t>)</w:t>
      </w:r>
      <w:r/>
    </w:p>
    <w:p>
      <w:pPr>
        <w:pStyle w:val="ListNumber"/>
        <w:spacing w:line="240" w:lineRule="auto"/>
        <w:ind w:left="720"/>
      </w:pPr>
      <w:r/>
      <w:hyperlink r:id="rId14">
        <w:r>
          <w:rPr>
            <w:color w:val="0000EE"/>
            <w:u w:val="single"/>
          </w:rPr>
          <w:t>https://www.azpolicy.org/2026/06/30/u-s-supreme-court-restores-fairness-to-womens-and-girls-sports/</w:t>
        </w:r>
      </w:hyperlink>
      <w:r>
        <w:t xml:space="preserve"> - The Center for Arizona Policy reported that the U.S. Supreme Court ruled that states may reserve girls' and women's sports for female athletes, allowing eligibility based on biological sex. This decision clears the path for Arizona voters to enact the Protect Girls' Sports in Arizona Act, aiming to designate school teams as male, female, or coeducational based on sex, and to protect privacy in locker rooms and showers across public and qualifying private schools. (</w:t>
      </w:r>
      <w:hyperlink r:id="rId17">
        <w:r>
          <w:rPr>
            <w:color w:val="0000EE"/>
            <w:u w:val="single"/>
          </w:rPr>
          <w:t>azpolicy.org</w:t>
        </w:r>
      </w:hyperlink>
      <w:r>
        <w:t>)</w:t>
      </w:r>
      <w:r/>
    </w:p>
    <w:p>
      <w:pPr>
        <w:pStyle w:val="ListNumber"/>
        <w:spacing w:line="240" w:lineRule="auto"/>
        <w:ind w:left="720"/>
      </w:pPr>
      <w:r/>
      <w:hyperlink r:id="rId10">
        <w:r>
          <w:rPr>
            <w:color w:val="0000EE"/>
            <w:u w:val="single"/>
          </w:rPr>
          <w:t>https://www.azfamily.com/2026/06/30/arizona-vote-transgender-students-bathroom-use-november/</w:t>
        </w:r>
      </w:hyperlink>
      <w:r>
        <w:t xml:space="preserve"> - Arizona's Family reported that while the U.S. Supreme Court upheld state laws banning transgender girls and women from participating in school sports, Arizona voters will decide on a related issue in November. The bill, HCR 2003, if approved, would mandate that schools and sports organizations designate sports teams as male, female, or co-ed based on biological sex, and require K-12 schools and private sports leagues to prohibit transgender athletes from using bathrooms, showers, and locker rooms that don't match the sex assigned to them at birth. (</w:t>
      </w:r>
      <w:hyperlink r:id="rId18">
        <w:r>
          <w:rPr>
            <w:color w:val="0000EE"/>
            <w:u w:val="single"/>
          </w:rPr>
          <w:t>azfamily.com</w:t>
        </w:r>
      </w:hyperlink>
      <w:r>
        <w:t>)</w:t>
      </w:r>
      <w:r/>
    </w:p>
    <w:p>
      <w:pPr>
        <w:pStyle w:val="ListNumber"/>
        <w:spacing w:line="240" w:lineRule="auto"/>
        <w:ind w:left="720"/>
      </w:pPr>
      <w:r/>
      <w:hyperlink r:id="rId15">
        <w:r>
          <w:rPr>
            <w:color w:val="0000EE"/>
            <w:u w:val="single"/>
          </w:rPr>
          <w:t>https://www.cyclingweekly.com/news/usa-cycling-bans-transgender-athletes-from-female-categories-beginning-september-15-2025</w:t>
        </w:r>
      </w:hyperlink>
      <w:r>
        <w:t xml:space="preserve"> - Cycling Weekly reported that USA Cycling will implement a new policy starting September 15, 2025, banning transgender women from competing in female categories at all sanctioned national events. This policy aligns with directives from the U.S. Olympic &amp; Paralympic Committee and the Ted Stevens Olympic and Amateur Sports Act, mandating sex-based sports categorization based on birth sex. The decision marks a significant shift from previous guidelines, which permitted transgender women to compete if they adhered to hormone level criteria. (</w:t>
      </w:r>
      <w:hyperlink r:id="rId19">
        <w:r>
          <w:rPr>
            <w:color w:val="0000EE"/>
            <w:u w:val="single"/>
          </w:rPr>
          <w:t>cyclingweekly.com</w:t>
        </w:r>
      </w:hyperlink>
      <w:r>
        <w:t>)</w:t>
      </w:r>
      <w:r/>
    </w:p>
    <w:p>
      <w:pPr>
        <w:pStyle w:val="ListNumber"/>
        <w:spacing w:line="240" w:lineRule="auto"/>
        <w:ind w:left="720"/>
      </w:pPr>
      <w:r/>
      <w:hyperlink r:id="rId11">
        <w:r>
          <w:rPr>
            <w:color w:val="0000EE"/>
            <w:u w:val="single"/>
          </w:rPr>
          <w:t>https://www.azcapitoltimes.com/news/2026/01/14/arizona-transgender-sports-law-on-hold-pending-supreme-court-review/</w:t>
        </w:r>
      </w:hyperlink>
      <w:r>
        <w:t xml:space="preserve"> - The Arizona Capitol Times reported that Arizona's law banning transgender girls from participating in girls' sports is on hold pending a U.S. Supreme Court review. A federal judge in Arizona had previously allowed two transgender girls to play at their respective schools despite the 2022 state law, but the application of the law may be limited due to federal disability protections. (</w:t>
      </w:r>
      <w:hyperlink r:id="rId20">
        <w:r>
          <w:rPr>
            <w:color w:val="0000EE"/>
            <w:u w:val="single"/>
          </w:rPr>
          <w:t>azcapitoltimes.com</w:t>
        </w:r>
      </w:hyperlink>
      <w:r>
        <w:t>)</w:t>
      </w:r>
      <w:r/>
    </w:p>
    <w:p>
      <w:pPr>
        <w:pStyle w:val="ListNumber"/>
        <w:spacing w:line="240" w:lineRule="auto"/>
        <w:ind w:left="720"/>
      </w:pPr>
      <w:r/>
      <w:hyperlink r:id="rId13">
        <w:r>
          <w:rPr>
            <w:color w:val="0000EE"/>
            <w:u w:val="single"/>
          </w:rPr>
          <w:t>https://www.azfamily.com/2023/07/20/federal-judge-blocks-arizonas-transgender-sports-ban/</w:t>
        </w:r>
      </w:hyperlink>
      <w:r>
        <w:t xml:space="preserve"> - Arizona's Family reported that a federal judge in Tucson blocked the enforcement of Arizona's transgender sports ban, allowing transgender girls to play on teams consistent with their gender identity. The judge agreed that the transgender girls did not have a competitive advantage over other girls and did not pose a safety risk. Arizona Superintendent of Public Instruction Tom Horne disagreed with the ruling and stated he would appeal. (</w:t>
      </w:r>
      <w:hyperlink r:id="rId21">
        <w:r>
          <w:rPr>
            <w:color w:val="0000EE"/>
            <w:u w:val="single"/>
          </w:rPr>
          <w:t>azfamily.com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zmirror.com/2026/08/07/lgbtq-advocates-prep-for-a-difficult-campaign-against-protect-girls-sports-in-arizona-act/" TargetMode="External"/><Relationship Id="rId10" Type="http://schemas.openxmlformats.org/officeDocument/2006/relationships/hyperlink" Target="https://www.azfamily.com/2026/06/30/arizona-vote-transgender-students-bathroom-use-november/" TargetMode="External"/><Relationship Id="rId11" Type="http://schemas.openxmlformats.org/officeDocument/2006/relationships/hyperlink" Target="https://www.azcapitoltimes.com/news/2026/01/14/arizona-transgender-sports-law-on-hold-pending-supreme-court-review/" TargetMode="External"/><Relationship Id="rId12" Type="http://schemas.openxmlformats.org/officeDocument/2006/relationships/hyperlink" Target="https://www.azsenaterepublicans.gov/press-releases/supreme-court-upholds-girls-sports-protections-after-arizona-legislature-backed-west-virginia-idaho-before-nations-highest-court" TargetMode="External"/><Relationship Id="rId13" Type="http://schemas.openxmlformats.org/officeDocument/2006/relationships/hyperlink" Target="https://www.azfamily.com/2023/07/20/federal-judge-blocks-arizonas-transgender-sports-ban/" TargetMode="External"/><Relationship Id="rId14" Type="http://schemas.openxmlformats.org/officeDocument/2006/relationships/hyperlink" Target="https://www.azpolicy.org/2026/06/30/u-s-supreme-court-restores-fairness-to-womens-and-girls-sports/" TargetMode="External"/><Relationship Id="rId15" Type="http://schemas.openxmlformats.org/officeDocument/2006/relationships/hyperlink" Target="https://www.cyclingweekly.com/news/usa-cycling-bans-transgender-athletes-from-female-categories-beginning-september-15-2025" TargetMode="External"/><Relationship Id="rId16" Type="http://schemas.openxmlformats.org/officeDocument/2006/relationships/hyperlink" Target="https://www.azsenaterepublicans.gov/press-releases/supreme-court-upholds-girls-sports-protections-after-arizona-legislature-backed-west-virginia-idaho-before-nations-highest-court?utm_source=openai" TargetMode="External"/><Relationship Id="rId17" Type="http://schemas.openxmlformats.org/officeDocument/2006/relationships/hyperlink" Target="https://www.azpolicy.org/2026/06/30/u-s-supreme-court-restores-fairness-to-womens-and-girls-sports/?utm_source=openai" TargetMode="External"/><Relationship Id="rId18" Type="http://schemas.openxmlformats.org/officeDocument/2006/relationships/hyperlink" Target="https://www.azfamily.com/2026/06/30/arizona-vote-transgender-students-bathroom-use-november/?utm_source=openai" TargetMode="External"/><Relationship Id="rId19" Type="http://schemas.openxmlformats.org/officeDocument/2006/relationships/hyperlink" Target="https://www.cyclingweekly.com/news/usa-cycling-bans-transgender-athletes-from-female-categories-beginning-september-15-2025?utm_source=openai" TargetMode="External"/><Relationship Id="rId20" Type="http://schemas.openxmlformats.org/officeDocument/2006/relationships/hyperlink" Target="https://azcapitoltimes.com/news/2026/01/14/arizona-transgender-sports-law-on-hold-pending-supreme-court-review/?utm_source=openai" TargetMode="External"/><Relationship Id="rId21" Type="http://schemas.openxmlformats.org/officeDocument/2006/relationships/hyperlink" Target="https://www.azfamily.com/2023/07/20/federal-judge-blocks-arizonas-transgender-sports-ba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