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to Find Your People: Why Pride Still Matters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from the pavements: showing up at Pride is more than a party , it’s where queer people find solidarity, safety and joy. From Reykjavík to neighbourhood streets, attendees report feeling seen, supported and energised, and that matters right now as rights and freedoms face renewed pressure.</w:t>
      </w:r>
      <w:r/>
      <w:r/>
    </w:p>
    <w:p>
      <w:pPr>
        <w:pStyle w:val="ListBullet"/>
        <w:spacing w:line="240" w:lineRule="auto"/>
        <w:ind w:left="720"/>
      </w:pPr>
      <w:r/>
      <w:r>
        <w:rPr>
          <w:b/>
        </w:rPr>
        <w:t>Visible solidarity:</w:t>
      </w:r>
      <w:r>
        <w:t xml:space="preserve"> Pride brings together a wide range of ages and backgrounds, making queer diversity obvious and hard to ignore. </w:t>
      </w:r>
      <w:r/>
    </w:p>
    <w:p>
      <w:pPr>
        <w:pStyle w:val="ListBullet"/>
        <w:spacing w:line="240" w:lineRule="auto"/>
        <w:ind w:left="720"/>
      </w:pPr>
      <w:r/>
      <w:r>
        <w:rPr>
          <w:b/>
        </w:rPr>
        <w:t>Emotional lift:</w:t>
      </w:r>
      <w:r>
        <w:t xml:space="preserve"> Attendees describe a buoyant, joyful energy that can feel healing after isolation , it’s loud, colourful and cathartic. </w:t>
      </w:r>
      <w:r/>
    </w:p>
    <w:p>
      <w:pPr>
        <w:pStyle w:val="ListBullet"/>
        <w:spacing w:line="240" w:lineRule="auto"/>
        <w:ind w:left="720"/>
      </w:pPr>
      <w:r/>
      <w:r>
        <w:rPr>
          <w:b/>
        </w:rPr>
        <w:t>Civic signal:</w:t>
      </w:r>
      <w:r>
        <w:t xml:space="preserve"> A large, peaceful march demonstrates that freedoms like assembly and expression still matter and are worth protecting. </w:t>
      </w:r>
      <w:r/>
    </w:p>
    <w:p>
      <w:pPr>
        <w:pStyle w:val="ListBullet"/>
        <w:spacing w:line="240" w:lineRule="auto"/>
        <w:ind w:left="720"/>
      </w:pPr>
      <w:r/>
      <w:r>
        <w:rPr>
          <w:b/>
        </w:rPr>
        <w:t>Dual purpose:</w:t>
      </w:r>
      <w:r>
        <w:t xml:space="preserve"> Pride is celebration and protest; people march to revel, to grieve, to demand rights and to find community. </w:t>
      </w:r>
      <w:r/>
    </w:p>
    <w:p>
      <w:pPr>
        <w:pStyle w:val="ListBullet"/>
        <w:spacing w:line="240" w:lineRule="auto"/>
        <w:ind w:left="720"/>
      </w:pPr>
      <w:r/>
      <w:r>
        <w:rPr>
          <w:b/>
        </w:rPr>
        <w:t>Practical comfort:</w:t>
      </w:r>
      <w:r>
        <w:t xml:space="preserve"> Joining a known group helps newcomers feel safer, less alone and more likely to connect long term.</w:t>
      </w:r>
      <w:r/>
      <w:r/>
    </w:p>
    <w:p>
      <w:pPr>
        <w:pStyle w:val="Heading2"/>
      </w:pPr>
      <w:r>
        <w:t>Pride as medicine: the real mental-health boost</w:t>
      </w:r>
      <w:r/>
    </w:p>
    <w:p>
      <w:r/>
      <w:r>
        <w:t>There’s a warm, almost physical lift people talk about when they step into a Pride march, a sense of breathing easier because they’re not the only one. Psychology Today and other mental-health experts note that attending Pride can reduce feelings of isolation and increase self-acceptance, which is vital for queer people who’ve felt pushed to the margins. Bring water, plan a meeting spot and stick with a friend if crowds make you anxious , the experience can be powerful when you feel prepared.</w:t>
      </w:r>
      <w:r/>
    </w:p>
    <w:p>
      <w:pPr>
        <w:pStyle w:val="Heading2"/>
      </w:pPr>
      <w:r>
        <w:t>A public reminder that rights aren’t automatic</w:t>
      </w:r>
      <w:r/>
    </w:p>
    <w:p>
      <w:r/>
      <w:r>
        <w:t>Pride parades flourish where democratic freedoms are upheld, and that’s no accident. The Task Force and historians remind us Pride grew from acts of resistance; these events still function as a civic thermometer. When attendance dips or political winds shift, it’s a signal to pay attention. Showing up is a small but visible way to affirm that freedom of assembly and expression matter , and that queer communities won’t be quietly erased.</w:t>
      </w:r>
      <w:r/>
    </w:p>
    <w:p>
      <w:pPr>
        <w:pStyle w:val="Heading2"/>
      </w:pPr>
      <w:r>
        <w:t>Where celebration and protest meet</w:t>
      </w:r>
      <w:r/>
    </w:p>
    <w:p>
      <w:r/>
      <w:r>
        <w:t>One of the most striking things about Pride is how it holds joy and anger in the same space. Some marchers come to dance and celebrate queer joy; others come to point out injustices and demand change. Both are valid and both matter. Organisers and participants often balance floats and glitter with banners and speakers, and that mixture is exactly what makes Pride effective: it humanises struggles while spotlighting them.</w:t>
      </w:r>
      <w:r/>
    </w:p>
    <w:p>
      <w:pPr>
        <w:pStyle w:val="Heading2"/>
      </w:pPr>
      <w:r>
        <w:t>Finding your people in real life and online</w:t>
      </w:r>
      <w:r/>
    </w:p>
    <w:p>
      <w:r/>
      <w:r>
        <w:t>Many queer people first find each other via the internet, which can be a lifeline for those in isolated areas. Psychology Today papers highlight the complementary roles of online networks and in-person events: the web helps you meet people, Pride helps you see the wider pattern of community. If you’re new, use social channels to locate local groups, check accessibility and safety info, and consider attending a smaller meetup before the big parade.</w:t>
      </w:r>
      <w:r/>
    </w:p>
    <w:p>
      <w:pPr>
        <w:pStyle w:val="Heading2"/>
      </w:pPr>
      <w:r>
        <w:t>Practical tips for first-time marchers</w:t>
      </w:r>
      <w:r/>
    </w:p>
    <w:p>
      <w:r/>
      <w:r>
        <w:t>If you’re going to your first Pride, a little prep goes a long way. Wear comfortable shoes, pack sunscreen and snacks, and charge your phone. Identify quiet spots or support tents if you need a break, and set boundaries about photos if you’re concerned about visibility. Remember, it’s fine to come for joy, for protest, or simply to find the people who will make you feel less alone.</w:t>
      </w:r>
      <w:r/>
    </w:p>
    <w:p>
      <w:r/>
      <w:r>
        <w:t>It’s a small change that can make every step together feel safer and more powerful.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[5]</w:t>
        </w:r>
      </w:hyperlink>
      <w:r>
        <w:t xml:space="preserve">, </w:t>
      </w:r>
      <w:hyperlink r:id="rId13">
        <w:r>
          <w:rPr>
            <w:color w:val="0000EE"/>
            <w:u w:val="single"/>
          </w:rPr>
          <w:t>[6]</w:t>
        </w:r>
      </w:hyperlink>
      <w:r>
        <w:t xml:space="preserve">- Paragraph 4: </w:t>
      </w:r>
      <w:hyperlink r:id="rId12">
        <w:r>
          <w:rPr>
            <w:color w:val="0000EE"/>
            <w:u w:val="single"/>
          </w:rPr>
          <w:t>[3]</w:t>
        </w:r>
      </w:hyperlink>
      <w:r>
        <w:t xml:space="preserve">, </w:t>
      </w:r>
      <w:hyperlink r:id="rId14">
        <w:r>
          <w:rPr>
            <w:color w:val="0000EE"/>
            <w:u w:val="single"/>
          </w:rPr>
          <w:t>[4]</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https://gayiceland.is/2026/courage-in-community/</w:t>
        </w:r>
      </w:hyperlink>
      <w:r>
        <w:t xml:space="preserve"> - Please view link - unable to able to access data</w:t>
      </w:r>
      <w:r/>
    </w:p>
    <w:p>
      <w:pPr>
        <w:pStyle w:val="ListNumber"/>
        <w:spacing w:line="240" w:lineRule="auto"/>
        <w:ind w:left="720"/>
      </w:pPr>
      <w:r/>
      <w:hyperlink r:id="rId10">
        <w:r>
          <w:rPr>
            <w:color w:val="0000EE"/>
            <w:u w:val="single"/>
          </w:rPr>
          <w:t>https://www.psychologytoday.com/us/blog/talking-sex-and-relationships/202606/the-benefits-of-attending-pride-events-for-queer-people</w:t>
        </w:r>
      </w:hyperlink>
      <w:r>
        <w:t xml:space="preserve"> - This article discusses the multifaceted benefits of attending Pride events for queer individuals. It highlights how such events offer a sense of community belonging, encourage the authentic expression of sexual and gender identities without shame, and promote mental health by fostering acceptance, validation, and empowerment. The piece underscores that Pride events are more than mere celebrations; they are meaningful gatherings that contribute positively to the well-being of queer people.</w:t>
      </w:r>
      <w:r/>
    </w:p>
    <w:p>
      <w:pPr>
        <w:pStyle w:val="ListNumber"/>
        <w:spacing w:line="240" w:lineRule="auto"/>
        <w:ind w:left="720"/>
      </w:pPr>
      <w:r/>
      <w:hyperlink r:id="rId12">
        <w:r>
          <w:rPr>
            <w:color w:val="0000EE"/>
            <w:u w:val="single"/>
          </w:rPr>
          <w:t>https://www.psychologytoday.com/us/blog/queer-counselor/202108/why-the-internet-is-so-important-the-lgbtq-community</w:t>
        </w:r>
      </w:hyperlink>
      <w:r>
        <w:t xml:space="preserve"> - This article explores the significant role the internet plays in the lives of LGBTQ+ individuals. It emphasizes how online platforms connect queer people, allowing them to anonymously seek information, share experiences, and explore aspects of their identities. The piece also highlights that for many LGBTQ+ youth, especially those in rural areas, the internet serves as a vital space to find supportive communities and learn about queer culture, thereby aiding in their personal development and sense of belonging.</w:t>
      </w:r>
      <w:r/>
    </w:p>
    <w:p>
      <w:pPr>
        <w:pStyle w:val="ListNumber"/>
        <w:spacing w:line="240" w:lineRule="auto"/>
        <w:ind w:left="720"/>
      </w:pPr>
      <w:r/>
      <w:hyperlink r:id="rId14">
        <w:r>
          <w:rPr>
            <w:color w:val="0000EE"/>
            <w:u w:val="single"/>
          </w:rPr>
          <w:t>https://www.ncbi.nlm.nih.gov/sites/books/NBK566089/?report=reader</w:t>
        </w:r>
      </w:hyperlink>
      <w:r>
        <w:t xml:space="preserve"> - This chapter examines the complex and multidimensional role of community for sexual and gender diverse (SGD) populations. It discusses how community serves as a source of emotional, social, moral, and political support, especially in the context of challenges like homelessness, unemployment, and discrimination. The text highlights that community is both a site and a source of struggle, hierarchy, and liberation for SGD populations, contributing to their overall well-being.</w:t>
      </w:r>
      <w:r/>
    </w:p>
    <w:p>
      <w:pPr>
        <w:pStyle w:val="ListNumber"/>
        <w:spacing w:line="240" w:lineRule="auto"/>
        <w:ind w:left="720"/>
      </w:pPr>
      <w:r/>
      <w:hyperlink r:id="rId11">
        <w:r>
          <w:rPr>
            <w:color w:val="0000EE"/>
            <w:u w:val="single"/>
          </w:rPr>
          <w:t>https://www.thetaskforce.org/news/pride-month-a-history-of-resistance/</w:t>
        </w:r>
      </w:hyperlink>
      <w:r>
        <w:t xml:space="preserve"> - This article provides a historical overview of Pride Month, emphasizing its roots in resistance and social change. It traces the modern gay rights movement back to the early 1900s, noting that widespread visibility of the LGBTQ+ community began with the Stonewall Riots. The piece highlights that Pride is not just a celebration but a political catalyst that has been building social change for years, underscoring its continued relevance and importance.</w:t>
      </w:r>
      <w:r/>
    </w:p>
    <w:p>
      <w:pPr>
        <w:pStyle w:val="ListNumber"/>
        <w:spacing w:line="240" w:lineRule="auto"/>
        <w:ind w:left="720"/>
      </w:pPr>
      <w:r/>
      <w:hyperlink r:id="rId13">
        <w:r>
          <w:rPr>
            <w:color w:val="0000EE"/>
            <w:u w:val="single"/>
          </w:rPr>
          <w:t>https://www.family-institute.org/behavioral-health-resources/beyond-rainbows-honoring-radical-roots-pride</w:t>
        </w:r>
      </w:hyperlink>
      <w:r>
        <w:t xml:space="preserve"> - This article delves into the radical origins of Pride, emphasizing that it began as a rebellion against police brutality during the Stonewall Uprising in 1969. It highlights the contributions of Black and Brown queer and trans individuals, such as Marsha P. Johnson, Miss Major Griffin-Gracy, and Sylvia Rivera, who risked their lives to fight back against oppression. The piece underscores that Pride is a political inheritance rooted in resistance and sustained by struggle.</w:t>
      </w:r>
      <w:r/>
    </w:p>
    <w:p>
      <w:pPr>
        <w:pStyle w:val="ListNumber"/>
        <w:spacing w:line="240" w:lineRule="auto"/>
        <w:ind w:left="720"/>
      </w:pPr>
      <w:r/>
      <w:hyperlink r:id="rId10">
        <w:r>
          <w:rPr>
            <w:color w:val="0000EE"/>
            <w:u w:val="single"/>
          </w:rPr>
          <w:t>https://www.psychologytoday.com/us/blog/talking-sex-and-relationships/202606/the-benefits-of-attending-pride-events-for-queer-people</w:t>
        </w:r>
      </w:hyperlink>
      <w:r>
        <w:t xml:space="preserve"> - This article discusses the multifaceted benefits of attending Pride events for queer individuals. It highlights how such events offer a sense of community belonging, encourage the authentic expression of sexual and gender identities without shame, and promote mental health by fostering acceptance, validation, and empowerment. The piece underscores that Pride events are more than mere celebrations; they are meaningful gatherings that contribute positively to the well-being of queer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iceland.is/2026/courage-in-community/" TargetMode="External"/><Relationship Id="rId10" Type="http://schemas.openxmlformats.org/officeDocument/2006/relationships/hyperlink" Target="https://www.psychologytoday.com/us/blog/talking-sex-and-relationships/202606/the-benefits-of-attending-pride-events-for-queer-people" TargetMode="External"/><Relationship Id="rId11" Type="http://schemas.openxmlformats.org/officeDocument/2006/relationships/hyperlink" Target="https://www.thetaskforce.org/news/pride-month-a-history-of-resistance/" TargetMode="External"/><Relationship Id="rId12" Type="http://schemas.openxmlformats.org/officeDocument/2006/relationships/hyperlink" Target="https://www.psychologytoday.com/us/blog/queer-counselor/202108/why-the-internet-is-so-important-the-lgbtq-community" TargetMode="External"/><Relationship Id="rId13" Type="http://schemas.openxmlformats.org/officeDocument/2006/relationships/hyperlink" Target="https://www.family-institute.org/behavioral-health-resources/beyond-rainbows-honoring-radical-roots-pride" TargetMode="External"/><Relationship Id="rId14" Type="http://schemas.openxmlformats.org/officeDocument/2006/relationships/hyperlink" Target="https://www.ncbi.nlm.nih.gov/sites/books/NBK566089/?report=rea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