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India’s ‘Acceptance Without Marriage’ Shift on LGBTQ Rights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Noticing a change: political leaders and parties across India are publicly accepting LGBTQ people while stopping short of full marriage equality , here’s what that means for law, politics and everyday lives. This explainer looks at who’s shifting, what they’re proposing, and practical implications for same-sex couples.</w:t>
      </w:r>
      <w:r/>
    </w:p>
    <w:p>
      <w:r/>
      <w:r>
        <w:t>Essential Takeaways</w:t>
      </w:r>
      <w:r/>
      <w:r/>
    </w:p>
    <w:p>
      <w:pPr>
        <w:pStyle w:val="ListBullet"/>
        <w:spacing w:line="240" w:lineRule="auto"/>
        <w:ind w:left="720"/>
      </w:pPr>
      <w:r/>
      <w:r>
        <w:rPr>
          <w:b/>
        </w:rPr>
        <w:t>Clear shift:</w:t>
      </w:r>
      <w:r>
        <w:t xml:space="preserve"> RSS leader Mohan Bhagwat has publicly said LGBTQ people “deserve dignity and acceptance,” signalling a softer tone from an organisation long seen as socially conservative. </w:t>
      </w:r>
      <w:r/>
    </w:p>
    <w:p>
      <w:pPr>
        <w:pStyle w:val="ListBullet"/>
        <w:spacing w:line="240" w:lineRule="auto"/>
        <w:ind w:left="720"/>
      </w:pPr>
      <w:r/>
      <w:r>
        <w:rPr>
          <w:b/>
        </w:rPr>
        <w:t>No marriage yet:</w:t>
      </w:r>
      <w:r>
        <w:t xml:space="preserve"> The response stops short of endorsing same-sex marriage; leaders propose separate legal frameworks for companionship instead. </w:t>
      </w:r>
      <w:r/>
    </w:p>
    <w:p>
      <w:pPr>
        <w:pStyle w:val="ListBullet"/>
        <w:spacing w:line="240" w:lineRule="auto"/>
        <w:ind w:left="720"/>
      </w:pPr>
      <w:r/>
      <w:r>
        <w:rPr>
          <w:b/>
        </w:rPr>
        <w:t>Patchwork politics:</w:t>
      </w:r>
      <w:r>
        <w:t xml:space="preserve"> Major parties vary , Congress leans towards civil unions, TMC and Left favour stronger recognition, while many regional parties stay quiet. </w:t>
      </w:r>
      <w:r/>
    </w:p>
    <w:p>
      <w:pPr>
        <w:pStyle w:val="ListBullet"/>
        <w:spacing w:line="240" w:lineRule="auto"/>
        <w:ind w:left="720"/>
      </w:pPr>
      <w:r/>
      <w:r>
        <w:rPr>
          <w:b/>
        </w:rPr>
        <w:t>Legal reality:</w:t>
      </w:r>
      <w:r>
        <w:t xml:space="preserve"> Consensual same-sex relations are legal since 2018, but marriage, adoption and family-linked rights for same-sex couples remain unresolved. </w:t>
      </w:r>
      <w:r/>
    </w:p>
    <w:p>
      <w:pPr>
        <w:pStyle w:val="ListBullet"/>
        <w:spacing w:line="240" w:lineRule="auto"/>
        <w:ind w:left="720"/>
      </w:pPr>
      <w:r/>
      <w:r>
        <w:rPr>
          <w:b/>
        </w:rPr>
        <w:t>Everyday impact:</w:t>
      </w:r>
      <w:r>
        <w:t xml:space="preserve"> Recognition without marriage could deliver some protections, but core benefits tied to marriage , inheritance, pensions, medical decisions , still need clearer legal fixes.</w:t>
      </w:r>
      <w:r/>
      <w:r/>
    </w:p>
    <w:p>
      <w:pPr>
        <w:pStyle w:val="Heading2"/>
      </w:pPr>
      <w:r>
        <w:t>Why the RSS saying ‘we accept you’ matters now</w:t>
      </w:r>
      <w:r/>
    </w:p>
    <w:p>
      <w:r/>
      <w:r>
        <w:t>Bhagwat’s public remarks carry weight because the RSS is a major ideological influence on the ruling party, and his language felt different: warmer, less dismissive and explicitly about dignity. The shift is tactile , it softens rhetoric and signals elites are aware of changing social attitudes, especially among younger, urban voters. According to press reporting, the chief stressed that LGBTQ people are part of Indian society and that our tradition has room for them. That’s not the same as endorsing same-sex marriage, but it’s a notable change in tone that could reshape political conversations.</w:t>
      </w:r>
      <w:r/>
    </w:p>
    <w:p>
      <w:pPr>
        <w:pStyle w:val="Heading2"/>
      </w:pPr>
      <w:r>
        <w:t>Acceptance without marriage: what leaders actually mean</w:t>
      </w:r>
      <w:r/>
    </w:p>
    <w:p>
      <w:r/>
      <w:r>
        <w:t>When leaders talk about accepting LGBTQ people but opposing same-sex marriage, they often mean two things: first, public recognition of existence and basic dignity; second, preserving marriage as a family-centred institution linked to procreation. Bhagwat suggested the idea of a separate legal system to recognise same-sex companionship , think civil partnerships rather than redefining marriage. Practically, that would allow couples to live together with some protections, but it wouldn’t automatically grant spousal benefits like joint adoption, family pensions or inheritance rights unless those were separately legislated.</w:t>
      </w:r>
      <w:r/>
    </w:p>
    <w:p>
      <w:pPr>
        <w:pStyle w:val="Heading2"/>
      </w:pPr>
      <w:r>
        <w:t>Where the parties sit , a quick map for voters</w:t>
      </w:r>
      <w:r/>
    </w:p>
    <w:p>
      <w:r/>
      <w:r>
        <w:t>The political landscape is uneven. Congress has publicly promised to legislate civil unions after consultations, framing that as a middle way between full marriage equality and no recognition. The Trinamool Congress and Left parties have been bolder, publicly supporting marriage equality or equivalent legal recognition. Many regional parties and some national outfits have been coy or silent, which matters , parliamentary change needs broad consensus. For anyone watching legislation, these varied stances suggest reform is possible but will be incremental and politically negotiated.</w:t>
      </w:r>
      <w:r/>
    </w:p>
    <w:p>
      <w:pPr>
        <w:pStyle w:val="Heading2"/>
      </w:pPr>
      <w:r>
        <w:t>The legal baseline and the gaps that still matter</w:t>
      </w:r>
      <w:r/>
    </w:p>
    <w:p>
      <w:r/>
      <w:r>
        <w:t>Legally, India moved forward in 2018 when the Supreme Court decriminalised consensual same-sex relations. But a 2023 Constitution Bench rejected a right to marry for same-sex couples and declined to create civil unions, and review petitions were dismissed in 2025. That leaves same-sex couples in a grey area: they can live together, but key legal protections tied to marriage remain absent. If policymakers pursue Bhagwat’s suggested route , companion laws , those laws will need careful drafting to cover inheritance, hospital visitation, taxation and adoption, otherwise couples will still face daily hurdles.</w:t>
      </w:r>
      <w:r/>
    </w:p>
    <w:p>
      <w:pPr>
        <w:pStyle w:val="Heading2"/>
      </w:pPr>
      <w:r>
        <w:t>How this plays out in everyday life , practical tips for couples</w:t>
      </w:r>
      <w:r/>
    </w:p>
    <w:p>
      <w:r/>
      <w:r>
        <w:t>If you’re in a same-sex relationship in India today, acceptance may be social but not yet fully legal. Practical steps: make a will to secure inheritance rights, nominate partners for insurance and pensions where possible, keep clear medical directives and powers of attorney for emergencies, and document shared tenancy or property agreements. Civil-society groups and some lawyers already offer templates and advice; it’s wise to seek legal help to convert social acceptance into concrete protections. Think of companion laws as a potential safety net , but not a full replacement for marriage rights unless they expressly cover family-law entitlements.</w:t>
      </w:r>
      <w:r/>
    </w:p>
    <w:p>
      <w:pPr>
        <w:pStyle w:val="Heading2"/>
      </w:pPr>
      <w:r>
        <w:t>What to expect next , politics, courts and social change</w:t>
      </w:r>
      <w:r/>
    </w:p>
    <w:p>
      <w:r/>
      <w:r>
        <w:t>Expect slow, piecemeal reform rather than a sudden legal revolution. Political leaders signalling acceptance makes legislative conversation likelier, but deep changes like adoption rights or joint pensions need cross-party buy-in. Courts could revisit aspects if new cases arise, and public opinion , especially among younger voters , will keep nudging politicians. For activists and allies, the strategy may split between pushing for full marriage equality and aiming for robust civil partnership laws that provide equivalent protections.</w:t>
      </w:r>
      <w:r/>
    </w:p>
    <w:p>
      <w:r/>
      <w:r>
        <w:t>It's a small change that could make every relationship safer , but only if words turn into laws that actually protect lives.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11">
        <w:r>
          <w:rPr>
            <w:color w:val="0000EE"/>
            <w:u w:val="single"/>
          </w:rPr>
          <w:t>[4]</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0">
        <w:r>
          <w:rPr>
            <w:color w:val="0000EE"/>
            <w:u w:val="single"/>
          </w:rPr>
          <w:t>[3]</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14">
        <w:r>
          <w:rPr>
            <w:color w:val="0000EE"/>
            <w:u w:val="single"/>
          </w:rPr>
          <w:t>[2]</w:t>
        </w:r>
      </w:hyperlink>
      <w:r>
        <w:t xml:space="preserve">, </w:t>
      </w:r>
      <w:hyperlink r:id="rId12">
        <w:r>
          <w:rPr>
            <w:color w:val="0000EE"/>
            <w:u w:val="single"/>
          </w:rPr>
          <w:t>[6]</w:t>
        </w:r>
      </w:hyperlink>
      <w:r>
        <w:t xml:space="preserve">- Paragraph 6: </w:t>
      </w:r>
      <w:hyperlink r:id="rId15">
        <w:r>
          <w:rPr>
            <w:color w:val="0000EE"/>
            <w:u w:val="single"/>
          </w:rPr>
          <w:t>[7]</w:t>
        </w:r>
      </w:hyperlink>
      <w:r>
        <w:t xml:space="preserve">, </w:t>
      </w:r>
      <w:hyperlink r:id="rId10">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https://www.news18.com/explainers/acceptance-without-marriage-decoding-rsss-lgbtq-stand-and-the-political-divide-on-same-sex-union-ws-l-10259398.html</w:t>
        </w:r>
      </w:hyperlink>
      <w:r>
        <w:t xml:space="preserve"> - Please view link - unable to able to access data</w:t>
      </w:r>
      <w:r/>
    </w:p>
    <w:p>
      <w:pPr>
        <w:pStyle w:val="ListNumber"/>
        <w:spacing w:line="240" w:lineRule="auto"/>
        <w:ind w:left="720"/>
      </w:pPr>
      <w:r/>
      <w:hyperlink r:id="rId14">
        <w:r>
          <w:rPr>
            <w:color w:val="0000EE"/>
            <w:u w:val="single"/>
          </w:rPr>
          <w:t>https://www.hindustantimes.com/india-news/india-news-latest-updates-27-july-2026-101785115280649.html</w:t>
        </w:r>
      </w:hyperlink>
      <w:r>
        <w:t xml:space="preserve"> - RSS chief Mohan Bhagwat stated that LGBTQ+ individuals are an integral part of Indian society and should not be ostracised. He highlighted that Indian traditions have historically recognised such communities and adopted a humane approach towards them. Bhagwat emphasised that these individuals deserve dignity and acceptance, advocating for their rightful place within the social fabric. (</w:t>
      </w:r>
      <w:hyperlink r:id="rId16">
        <w:r>
          <w:rPr>
            <w:color w:val="0000EE"/>
            <w:u w:val="single"/>
          </w:rPr>
          <w:t>hindustantimes.com</w:t>
        </w:r>
      </w:hyperlink>
      <w:r>
        <w:t>)</w:t>
      </w:r>
      <w:r/>
    </w:p>
    <w:p>
      <w:pPr>
        <w:pStyle w:val="ListNumber"/>
        <w:spacing w:line="240" w:lineRule="auto"/>
        <w:ind w:left="720"/>
      </w:pPr>
      <w:r/>
      <w:hyperlink r:id="rId10">
        <w:r>
          <w:rPr>
            <w:color w:val="0000EE"/>
            <w:u w:val="single"/>
          </w:rPr>
          <w:t>https://www.moneycontrol.com/news/india/rss-chief-mohan-bhagwat-says-lgbtq-people-deserve-dignity-have-a-rightful-place-in-society-13984111.html</w:t>
        </w:r>
      </w:hyperlink>
      <w:r>
        <w:t xml:space="preserve"> - Mohan Bhagwat, RSS chief, affirmed that LGBTQ+ individuals have always been part of Indian society and deserve dignity and acceptance. He noted that Indian traditions have long recognised such communities and adopted a humane approach towards them. Bhagwat's comments align with the RSS's position of supporting the dignity and welfare of LGBTQ+ people while opposing the extension of marriage rights to same-sex couples. (</w:t>
      </w:r>
      <w:hyperlink r:id="rId17">
        <w:r>
          <w:rPr>
            <w:color w:val="0000EE"/>
            <w:u w:val="single"/>
          </w:rPr>
          <w:t>moneycontrol.com</w:t>
        </w:r>
      </w:hyperlink>
      <w:r>
        <w:t>)</w:t>
      </w:r>
      <w:r/>
    </w:p>
    <w:p>
      <w:pPr>
        <w:pStyle w:val="ListNumber"/>
        <w:spacing w:line="240" w:lineRule="auto"/>
        <w:ind w:left="720"/>
      </w:pPr>
      <w:r/>
      <w:hyperlink r:id="rId11">
        <w:r>
          <w:rPr>
            <w:color w:val="0000EE"/>
            <w:u w:val="single"/>
          </w:rPr>
          <w:t>https://www.livemint.com/news/india/lgbtq-people-are-part-of-society-says-rss-chief-mohan-bhagwat-warns-against-live-in-relationships-11785086379848.html</w:t>
        </w:r>
      </w:hyperlink>
      <w:r>
        <w:t xml:space="preserve"> - RSS chief Mohan Bhagwat stated that LGBTQ+ individuals are part of Indian society and should not be ostracised. He also cautioned against live-in relationships, describing them as a blind imitation of Western culture. Bhagwat emphasised that modernity should be embraced but not at the cost of responsibility and India's traditions. (</w:t>
      </w:r>
      <w:hyperlink r:id="rId18">
        <w:r>
          <w:rPr>
            <w:color w:val="0000EE"/>
            <w:u w:val="single"/>
          </w:rPr>
          <w:t>livemint.com</w:t>
        </w:r>
      </w:hyperlink>
      <w:r>
        <w:t>)</w:t>
      </w:r>
      <w:r/>
    </w:p>
    <w:p>
      <w:pPr>
        <w:pStyle w:val="ListNumber"/>
        <w:spacing w:line="240" w:lineRule="auto"/>
        <w:ind w:left="720"/>
      </w:pPr>
      <w:r/>
      <w:hyperlink r:id="rId13">
        <w:r>
          <w:rPr>
            <w:color w:val="0000EE"/>
            <w:u w:val="single"/>
          </w:rPr>
          <w:t>https://timesofindia.indiatimes.com/city/hyderabad/lgbtq-community-part-of-society-shouldnt-be-looked-down-upon-rss-chief-mohan-bhagwat/articleshow/132650744.cms</w:t>
        </w:r>
      </w:hyperlink>
      <w:r>
        <w:t xml:space="preserve"> - Mohan Bhagwat, RSS chief, stated that the LGBTQ+ community is part of society and should not be looked down upon. He addressed an event on contemporary motherhood in Hyderabad, emphasising that marriage is a discipline that instils dharma. Bhagwat also warned that the consequences of live-in relationships are visible across the world, describing them as a blind imitation of Western culture. (</w:t>
      </w:r>
      <w:hyperlink r:id="rId19">
        <w:r>
          <w:rPr>
            <w:color w:val="0000EE"/>
            <w:u w:val="single"/>
          </w:rPr>
          <w:t>timesofindia.indiatimes.com</w:t>
        </w:r>
      </w:hyperlink>
      <w:r>
        <w:t>)</w:t>
      </w:r>
      <w:r/>
    </w:p>
    <w:p>
      <w:pPr>
        <w:pStyle w:val="ListNumber"/>
        <w:spacing w:line="240" w:lineRule="auto"/>
        <w:ind w:left="720"/>
      </w:pPr>
      <w:r/>
      <w:hyperlink r:id="rId12">
        <w:r>
          <w:rPr>
            <w:color w:val="0000EE"/>
            <w:u w:val="single"/>
          </w:rPr>
          <w:t>https://www.rediff.com/news/report/rss-chief-mohan-bhagwat-on-gen-z-womens-liberation-movement-and-lgbtq-inclusion/20260727.htm</w:t>
        </w:r>
      </w:hyperlink>
      <w:r>
        <w:t xml:space="preserve"> - RSS chief Mohan Bhagwat described Gen Z as emotional and adaptable but cautioned that they often do not think with a 'calm mind'. He linked this observation to social changes, including the 'Stree Mukti Andolan' (Women's Liberation Movement), and stated that LGBTQ+ individuals are an inherent part of Indian society and should not be ostracised. Bhagwat highlighted that Indian tradition has acknowledged the existence of LGBTQ+ communities, making 'quiet arrangements' for their inclusion. (</w:t>
      </w:r>
      <w:hyperlink r:id="rId20">
        <w:r>
          <w:rPr>
            <w:color w:val="0000EE"/>
            <w:u w:val="single"/>
          </w:rPr>
          <w:t>rediff.com</w:t>
        </w:r>
      </w:hyperlink>
      <w:r>
        <w:t>)</w:t>
      </w:r>
      <w:r/>
    </w:p>
    <w:p>
      <w:pPr>
        <w:pStyle w:val="ListNumber"/>
        <w:spacing w:line="240" w:lineRule="auto"/>
        <w:ind w:left="720"/>
      </w:pPr>
      <w:r/>
      <w:hyperlink r:id="rId15">
        <w:r>
          <w:rPr>
            <w:color w:val="0000EE"/>
            <w:u w:val="single"/>
          </w:rPr>
          <w:t>https://economictimes.indiatimes.com/news/politics-and-nation/gen-z-is-emotional-adaptable-but-doesnt-think-calmly-rss-chief-mohan-bhagwat/articleshow/132651929.cms</w:t>
        </w:r>
      </w:hyperlink>
      <w:r>
        <w:t xml:space="preserve"> - RSS chief Mohan Bhagwat described Gen Z as emotional and adaptable but cautioned that they often do not think with a calm mind. He linked this observation to social changes, including the 'Stree Mukti Andolan' (Women's Liberation Movement), and stated that LGBTQ+ individuals are part of Indian society and should not be ostracised. Bhagwat emphasised that tradition has acknowledged their existence and right to live. (</w:t>
      </w:r>
      <w:hyperlink r:id="rId21">
        <w:r>
          <w:rPr>
            <w:color w:val="0000EE"/>
            <w:u w:val="single"/>
          </w:rPr>
          <w:t>economictimes.indiatimes.com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ews18.com/explainers/acceptance-without-marriage-decoding-rsss-lgbtq-stand-and-the-political-divide-on-same-sex-union-ws-l-10259398.html" TargetMode="External"/><Relationship Id="rId10" Type="http://schemas.openxmlformats.org/officeDocument/2006/relationships/hyperlink" Target="https://www.moneycontrol.com/news/india/rss-chief-mohan-bhagwat-says-lgbtq-people-deserve-dignity-have-a-rightful-place-in-society-13984111.html" TargetMode="External"/><Relationship Id="rId11" Type="http://schemas.openxmlformats.org/officeDocument/2006/relationships/hyperlink" Target="https://www.livemint.com/news/india/lgbtq-people-are-part-of-society-says-rss-chief-mohan-bhagwat-warns-against-live-in-relationships-11785086379848.html" TargetMode="External"/><Relationship Id="rId12" Type="http://schemas.openxmlformats.org/officeDocument/2006/relationships/hyperlink" Target="https://www.rediff.com/news/report/rss-chief-mohan-bhagwat-on-gen-z-womens-liberation-movement-and-lgbtq-inclusion/20260727.htm" TargetMode="External"/><Relationship Id="rId13" Type="http://schemas.openxmlformats.org/officeDocument/2006/relationships/hyperlink" Target="https://timesofindia.indiatimes.com/city/hyderabad/lgbtq-community-part-of-society-shouldnt-be-looked-down-upon-rss-chief-mohan-bhagwat/articleshow/132650744.cms" TargetMode="External"/><Relationship Id="rId14" Type="http://schemas.openxmlformats.org/officeDocument/2006/relationships/hyperlink" Target="https://www.hindustantimes.com/india-news/india-news-latest-updates-27-july-2026-101785115280649.html" TargetMode="External"/><Relationship Id="rId15" Type="http://schemas.openxmlformats.org/officeDocument/2006/relationships/hyperlink" Target="https://economictimes.indiatimes.com/news/politics-and-nation/gen-z-is-emotional-adaptable-but-doesnt-think-calmly-rss-chief-mohan-bhagwat/articleshow/132651929.cms" TargetMode="External"/><Relationship Id="rId16" Type="http://schemas.openxmlformats.org/officeDocument/2006/relationships/hyperlink" Target="https://www.hindustantimes.com/india-news/integral-part-of-society-shouldnt-be-ostracised-rss-chief-mohan-bhagwat-on-lgbtqia-gender-roles-equality-101785115280649.html?utm_source=openai" TargetMode="External"/><Relationship Id="rId17" Type="http://schemas.openxmlformats.org/officeDocument/2006/relationships/hyperlink" Target="https://www.moneycontrol.com/news/india/rss-chief-mohan-bhagwat-says-lgbtq-people-deserve-dignity-have-a-rightful-place-in-society-13984111.html?utm_source=openai" TargetMode="External"/><Relationship Id="rId18" Type="http://schemas.openxmlformats.org/officeDocument/2006/relationships/hyperlink" Target="https://www.livemint.com/news/india/lgbtq-people-are-part-of-society-says-rss-chief-mohan-bhagwat-warns-against-live-in-relationships-11785086379848.html?utm_source=openai" TargetMode="External"/><Relationship Id="rId19" Type="http://schemas.openxmlformats.org/officeDocument/2006/relationships/hyperlink" Target="https://timesofindia.indiatimes.com/city/hyderabad/lgbtq-community-part-of-society-shouldnt-be-looked-down-upon-rss-chief-mohan-bhagwat/articleshow/132650744.cms?utm_source=openai" TargetMode="External"/><Relationship Id="rId20" Type="http://schemas.openxmlformats.org/officeDocument/2006/relationships/hyperlink" Target="https://www.rediff.com/news/report/rss-chief-mohan-bhagwat-on-gen-z-womens-liberation-movement-and-lgbtq-inclusion/20260727.htm?utm_source=openai" TargetMode="External"/><Relationship Id="rId21" Type="http://schemas.openxmlformats.org/officeDocument/2006/relationships/hyperlink" Target="https://economictimes.indiatimes.com/news/politics-and-nation/gen-z-is-emotional-adaptable-but-doesnt-think-calmly-rss-chief-mohan-bhagwat/articleshow/132651929.cm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