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Protect LHBTIQ+ Progress in Neighbourhoods and Nationwide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local solidarity and practical policy together keep LHBTIQ+ people safer: ministers, neighbours and community groups are all needed to turn promises into protection. Here’s why neighbourhoods like a Haarlem street matter , and what you can do.</w:t>
      </w:r>
      <w:r/>
    </w:p>
    <w:p>
      <w:r/>
      <w:r>
        <w:t>Essential Takeaways</w:t>
      </w:r>
      <w:r/>
      <w:r/>
    </w:p>
    <w:p>
      <w:pPr>
        <w:pStyle w:val="ListBullet"/>
        <w:spacing w:line="240" w:lineRule="auto"/>
        <w:ind w:left="720"/>
      </w:pPr>
      <w:r/>
      <w:r>
        <w:rPr>
          <w:b/>
        </w:rPr>
        <w:t>Visible solidarity works:</w:t>
      </w:r>
      <w:r>
        <w:t xml:space="preserve"> Neighbourhoods hanging rainbow flags send a clear, calming signal and can deter harassment.</w:t>
      </w:r>
      <w:r/>
    </w:p>
    <w:p>
      <w:pPr>
        <w:pStyle w:val="ListBullet"/>
        <w:spacing w:line="240" w:lineRule="auto"/>
        <w:ind w:left="720"/>
      </w:pPr>
      <w:r/>
      <w:r>
        <w:rPr>
          <w:b/>
        </w:rPr>
        <w:t>Policy plus practice:</w:t>
      </w:r>
      <w:r>
        <w:t xml:space="preserve"> Government commitments to equal rights matter, but change deepens only when communities act on them.</w:t>
      </w:r>
      <w:r/>
    </w:p>
    <w:p>
      <w:pPr>
        <w:pStyle w:val="ListBullet"/>
        <w:spacing w:line="240" w:lineRule="auto"/>
        <w:ind w:left="720"/>
      </w:pPr>
      <w:r/>
      <w:r>
        <w:rPr>
          <w:b/>
        </w:rPr>
        <w:t>Risks remain:</w:t>
      </w:r>
      <w:r>
        <w:t xml:space="preserve"> Progress can stall or reverse; vigilance and local responses are essential.</w:t>
      </w:r>
      <w:r/>
    </w:p>
    <w:p>
      <w:pPr>
        <w:pStyle w:val="ListBullet"/>
        <w:spacing w:line="240" w:lineRule="auto"/>
        <w:ind w:left="720"/>
      </w:pPr>
      <w:r/>
      <w:r>
        <w:rPr>
          <w:b/>
        </w:rPr>
        <w:t>Simple actions help:</w:t>
      </w:r>
      <w:r>
        <w:t xml:space="preserve"> From reporting threats to community flags and safe spaces, small steps make a tangible difference.</w:t>
      </w:r>
      <w:r/>
      <w:r/>
    </w:p>
    <w:p>
      <w:pPr>
        <w:pStyle w:val="Heading2"/>
      </w:pPr>
      <w:r>
        <w:t>A minister’s warning: progress is fragile and needs protection</w:t>
      </w:r>
      <w:r/>
    </w:p>
    <w:p>
      <w:r/>
      <w:r>
        <w:t>The minister responsible for emancipation has reminded the country that past generations did vital work to expand freedom for LHBTIQ+ people, while also sounding a sober note: the job isn’t finished. According to national government material on equal rights, laws and international agreements lay the groundwork, but they don’t shield people on their own. That’s why political reminders about vigilance matter , they keep equality on the agenda and prompt practical follow-up.</w:t>
      </w:r>
      <w:r/>
    </w:p>
    <w:p>
      <w:pPr>
        <w:pStyle w:val="Heading2"/>
      </w:pPr>
      <w:r>
        <w:t>Why a street in Haarlem became a symbol of solidarity</w:t>
      </w:r>
      <w:r/>
    </w:p>
    <w:p>
      <w:r/>
      <w:r>
        <w:t>When an 11‑year‑old boy received a threatening note for displaying a rainbow flag, his neighbours responded by draping the whole street in flags. Local reporting and community accounts show this kind of visible support calms fear and publicly rebukes intimidation. It’s a small, tactile act , a colourful line of flags , yet it carries an emotional heft: it tells the targeted person they’re not alone, and it signals to bullies that the community is watching.</w:t>
      </w:r>
      <w:r/>
    </w:p>
    <w:p>
      <w:pPr>
        <w:pStyle w:val="Heading2"/>
      </w:pPr>
      <w:r>
        <w:t>Policies set the frame, communities deliver the safety</w:t>
      </w:r>
      <w:r/>
    </w:p>
    <w:p>
      <w:r/>
      <w:r>
        <w:t>The Dutch government has policies aimed at protecting LHBTIQ+ safety at work and in public life, but the minister has stressed that policy must be turned into practice. That means employers, schools and local councils need clear plans and everyday routines for safety and inclusion. For readers, the takeaway is simple: push for policies where you live, but also ask how those policies are implemented in real situations.</w:t>
      </w:r>
      <w:r/>
    </w:p>
    <w:p>
      <w:pPr>
        <w:pStyle w:val="Heading2"/>
      </w:pPr>
      <w:r>
        <w:t>Practical steps neighbours and organisations can take today</w:t>
      </w:r>
      <w:r/>
    </w:p>
    <w:p>
      <w:r/>
      <w:r>
        <w:t>You don’t need to be a politician to make a difference. Start with straightforward actions: report threats to the police so incidents are logged, organise visible signs of support like flags or stickers, and create meeting points where people feel safe. Employers and schools can train staff on how to respond to targeted abuse and set up confidential reporting channels. These measures are low cost but high impact , they reduce isolation and make it harder for harassment to go unchecked.</w:t>
      </w:r>
      <w:r/>
    </w:p>
    <w:p>
      <w:pPr>
        <w:pStyle w:val="Heading2"/>
      </w:pPr>
      <w:r>
        <w:t>What this means going forward: keep moving, don’t rest on laurels</w:t>
      </w:r>
      <w:r/>
    </w:p>
    <w:p>
      <w:r/>
      <w:r>
        <w:t>Progress on equality is not automatic; when a society stops actively advancing, it risks sliding backwards. The minister’s message echoes a broader lesson from politics and history: rights need guardians. That’s both a political nudge to keep strengthening protections and a friendly reminder to neighbours , your next small act of solidarity could prevent real harm.</w:t>
      </w:r>
      <w:r/>
    </w:p>
    <w:p>
      <w:r/>
      <w:r>
        <w:t>It's a small change that can make every day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https://www.nd.nl/varia/varia/1326579/tielen-waarschuwt-voor-kwetsbaarheid-gelijkheidsstrijd</w:t>
        </w:r>
      </w:hyperlink>
      <w:r>
        <w:t xml:space="preserve"> - Please view link - unable to able to access data</w:t>
      </w:r>
      <w:r/>
    </w:p>
    <w:p>
      <w:pPr>
        <w:pStyle w:val="ListNumber"/>
        <w:spacing w:line="240" w:lineRule="auto"/>
        <w:ind w:left="720"/>
      </w:pPr>
      <w:r/>
      <w:hyperlink r:id="rId10">
        <w:r>
          <w:rPr>
            <w:color w:val="0000EE"/>
            <w:u w:val="single"/>
          </w:rPr>
          <w:t>https://www.rijksoverheid.nl/themas/internationale-samenwerking/mensenrechten/mensenrechten-wereldwijd/gelijke-rechten-voor-lesbiennes-homos-biseksuelen-en-transgenders</w:t>
        </w:r>
      </w:hyperlink>
      <w:r>
        <w:t xml:space="preserve"> - This article discusses the global challenges faced by LGBTQIA+ individuals, including discrimination and violence. It highlights that homosexuality is criminalised in over 70 countries, with some imposing the death penalty. The Netherlands is actively working to abolish the criminalisation of homosexuality, combat discrimination and violence, and promote social acceptance worldwide. The country collaborates with other nations in the Equal Rights Coalition and engages with international organisations like the United Nations and the European Union to advance these goals.</w:t>
      </w:r>
      <w:r/>
    </w:p>
    <w:p>
      <w:pPr>
        <w:pStyle w:val="ListNumber"/>
        <w:spacing w:line="240" w:lineRule="auto"/>
        <w:ind w:left="720"/>
      </w:pPr>
      <w:r/>
      <w:hyperlink r:id="rId12">
        <w:r>
          <w:rPr>
            <w:color w:val="0000EE"/>
            <w:u w:val="single"/>
          </w:rPr>
          <w:t>https://drimble.nl/regio/noord-holland/haarlem/107220518/je-komt-niet-aan-die-lieve-jongen-hele-straat-hangt-regenboogvlaggen-op-na-dreigbrief-aan-11-jarige.html</w:t>
        </w:r>
      </w:hyperlink>
      <w:r>
        <w:t xml:space="preserve"> - In Haarlem, the Oosterstraat neighbourhood united in support of an 11-year-old boy who received a threatening letter for displaying a rainbow flag. Residents collectively hung LGBTQIA+ flags to show solidarity, sending a clear message that such intimidation would not be tolerated. This act of unity underscores the community's commitment to inclusivity and support for LGBTQIA+ rights.</w:t>
      </w:r>
      <w:r/>
    </w:p>
    <w:p>
      <w:pPr>
        <w:pStyle w:val="ListNumber"/>
        <w:spacing w:line="240" w:lineRule="auto"/>
        <w:ind w:left="720"/>
      </w:pPr>
      <w:r/>
      <w:hyperlink r:id="rId11">
        <w:r>
          <w:rPr>
            <w:color w:val="0000EE"/>
            <w:u w:val="single"/>
          </w:rPr>
          <w:t>https://www.rijksoverheid.nl/themas/werk/emancipatie/veiligheid-lhbtiq-personen</w:t>
        </w:r>
      </w:hyperlink>
      <w:r>
        <w:t xml:space="preserve"> - This article addresses the increasing discrimination and violence against LGBTQIA+ individuals in the Netherlands. It reports that in 2022, a third of all discrimination reports were related to sexual orientation, with over 10% of LGBTQIA+ individuals experiencing physical or sexual violence in recent years. The government is taking measures to combat this, including raising awareness about stereotyping, making discrimination and intimidation punishable, and promoting equal treatment.</w:t>
      </w:r>
      <w:r/>
    </w:p>
    <w:p>
      <w:pPr>
        <w:pStyle w:val="ListNumber"/>
        <w:spacing w:line="240" w:lineRule="auto"/>
        <w:ind w:left="720"/>
      </w:pPr>
      <w:r/>
      <w:hyperlink r:id="rId13">
        <w:r>
          <w:rPr>
            <w:color w:val="0000EE"/>
            <w:u w:val="single"/>
          </w:rPr>
          <w:t>https://www.rodi.nl/haarlem/nieuws/497166/haarlemse-buurt-hangt-massaal-regenboogvlaggen-op-na-dreigbrief-om-pridevlag-van-jongen-11-de-lieve-mensen-zijn-met-meer</w:t>
        </w:r>
      </w:hyperlink>
      <w:r>
        <w:t xml:space="preserve"> - Following a threatening letter received by an 11-year-old boy in Haarlem for displaying a pride flag, the entire neighbourhood took action. Residents collectively hung LGBTQIA+ flags to show solidarity, emphasising that the majority of the community supports inclusivity and will not tolerate such intimidation. This collective response highlights the strength of community support for LGBTQIA+ rights.</w:t>
      </w:r>
      <w:r/>
    </w:p>
    <w:p>
      <w:pPr>
        <w:pStyle w:val="ListNumber"/>
        <w:spacing w:line="240" w:lineRule="auto"/>
        <w:ind w:left="720"/>
      </w:pPr>
      <w:r/>
      <w:hyperlink r:id="rId14">
        <w:r>
          <w:rPr>
            <w:color w:val="0000EE"/>
            <w:u w:val="single"/>
          </w:rPr>
          <w:t>https://www.headliner.nl/item/haarlemse-straat-houdt-steunactie-voor-bedreigde-queer-buurjongen-trouw-249261</w:t>
        </w:r>
      </w:hyperlink>
      <w:r>
        <w:t xml:space="preserve"> - In Haarlem, after a family received a threatening letter demanding the removal of a pride flag, the local community responded by displaying their own LGBTQIA+ flags. This act of solidarity demonstrates the neighbourhood's commitment to inclusivity and support for the LGBTQIA+ community, sending a clear message that such intimidation will not be tolerated.</w:t>
      </w:r>
      <w:r/>
    </w:p>
    <w:p>
      <w:pPr>
        <w:pStyle w:val="ListNumber"/>
        <w:spacing w:line="240" w:lineRule="auto"/>
        <w:ind w:left="720"/>
      </w:pPr>
      <w:r/>
      <w:hyperlink r:id="rId15">
        <w:r>
          <w:rPr>
            <w:color w:val="0000EE"/>
            <w:u w:val="single"/>
          </w:rPr>
          <w:t>https://www.politie.nl/headless-api/nieuws/2024/oktober/1/05-getuigen-mishandeling-en-bedreiging-lhbtiq-stel-gezocht.html</w:t>
        </w:r>
      </w:hyperlink>
      <w:r>
        <w:t xml:space="preserve"> - This article reports on an incident in Amsterdam where an LGBTQIA+ couple was harassed, spat on, and physically assaulted by an unknown man. The couple sought refuge in a café, and the police are searching for witnesses to the attack. The incident highlights the ongoing challenges faced by LGBTQIA+ individuals in public spaces and the need for increased safety measures.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nl/varia/varia/1326579/tielen-waarschuwt-voor-kwetsbaarheid-gelijkheidsstrijd" TargetMode="External"/><Relationship Id="rId10" Type="http://schemas.openxmlformats.org/officeDocument/2006/relationships/hyperlink" Target="https://www.rijksoverheid.nl/themas/internationale-samenwerking/mensenrechten/mensenrechten-wereldwijd/gelijke-rechten-voor-lesbiennes-homos-biseksuelen-en-transgenders" TargetMode="External"/><Relationship Id="rId11" Type="http://schemas.openxmlformats.org/officeDocument/2006/relationships/hyperlink" Target="https://www.rijksoverheid.nl/themas/werk/emancipatie/veiligheid-lhbtiq-personen" TargetMode="External"/><Relationship Id="rId12" Type="http://schemas.openxmlformats.org/officeDocument/2006/relationships/hyperlink" Target="https://drimble.nl/regio/noord-holland/haarlem/107220518/je-komt-niet-aan-die-lieve-jongen-hele-straat-hangt-regenboogvlaggen-op-na-dreigbrief-aan-11-jarige.html" TargetMode="External"/><Relationship Id="rId13" Type="http://schemas.openxmlformats.org/officeDocument/2006/relationships/hyperlink" Target="https://www.rodi.nl/haarlem/nieuws/497166/haarlemse-buurt-hangt-massaal-regenboogvlaggen-op-na-dreigbrief-om-pridevlag-van-jongen-11-de-lieve-mensen-zijn-met-meer" TargetMode="External"/><Relationship Id="rId14" Type="http://schemas.openxmlformats.org/officeDocument/2006/relationships/hyperlink" Target="https://www.headliner.nl/item/haarlemse-straat-houdt-steunactie-voor-bedreigde-queer-buurjongen-trouw-249261" TargetMode="External"/><Relationship Id="rId15" Type="http://schemas.openxmlformats.org/officeDocument/2006/relationships/hyperlink" Target="https://www.politie.nl/headless-api/nieuws/2024/oktober/1/05-getuigen-mishandeling-en-bedreiging-lhbtiq-stel-gezoch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