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Responses to Rising Antisemitism in Pride Spaces: How Queer Jews Are Seeking Belonging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new ways to belong: queer Jews are rethinking how they show up at Pride after rising antisemitism left many feeling they can’t safely wear a Magen David or speak about their identity without explanation. Here’s what’s changing, why it matters, and how communities can make Pride truly inclusive again.</w:t>
      </w:r>
      <w:r/>
    </w:p>
    <w:p>
      <w:r/>
      <w:r>
        <w:t>Essential Takeaways</w:t>
      </w:r>
      <w:r/>
      <w:r/>
    </w:p>
    <w:p>
      <w:pPr>
        <w:pStyle w:val="ListBullet"/>
        <w:spacing w:line="240" w:lineRule="auto"/>
        <w:ind w:left="720"/>
      </w:pPr>
      <w:r/>
      <w:r>
        <w:rPr>
          <w:b/>
        </w:rPr>
        <w:t>Growing concern:</w:t>
      </w:r>
      <w:r>
        <w:t xml:space="preserve"> Many queer Jews report feeling less safe in Pride spaces and sometimes conceal their Jewish identity to avoid confrontation. </w:t>
      </w:r>
      <w:r/>
    </w:p>
    <w:p>
      <w:pPr>
        <w:pStyle w:val="ListBullet"/>
        <w:spacing w:line="240" w:lineRule="auto"/>
        <w:ind w:left="720"/>
      </w:pPr>
      <w:r/>
      <w:r>
        <w:rPr>
          <w:b/>
        </w:rPr>
        <w:t>Identity overlap:</w:t>
      </w:r>
      <w:r>
        <w:t xml:space="preserve"> For queer Jews, Jewishness and queerness are intertwined, this isn’t just about politics, it’s about culture, family and memory. </w:t>
      </w:r>
      <w:r/>
    </w:p>
    <w:p>
      <w:pPr>
        <w:pStyle w:val="ListBullet"/>
        <w:spacing w:line="240" w:lineRule="auto"/>
        <w:ind w:left="720"/>
      </w:pPr>
      <w:r/>
      <w:r>
        <w:rPr>
          <w:b/>
        </w:rPr>
        <w:t>New tactics:</w:t>
      </w:r>
      <w:r>
        <w:t xml:space="preserve"> Some chose not to march, opting instead for alternative visibility like digital trucks or community hubs that feel safer. </w:t>
      </w:r>
      <w:r/>
    </w:p>
    <w:p>
      <w:pPr>
        <w:pStyle w:val="ListBullet"/>
        <w:spacing w:line="240" w:lineRule="auto"/>
        <w:ind w:left="720"/>
      </w:pPr>
      <w:r/>
      <w:r>
        <w:rPr>
          <w:b/>
        </w:rPr>
        <w:t>Community ask:</w:t>
      </w:r>
      <w:r>
        <w:t xml:space="preserve"> Jewish LGBTQ+ groups are not asking others to self-censor; they want equal permission to show their whole selves. </w:t>
      </w:r>
      <w:r/>
    </w:p>
    <w:p>
      <w:pPr>
        <w:pStyle w:val="ListBullet"/>
        <w:spacing w:line="240" w:lineRule="auto"/>
        <w:ind w:left="720"/>
      </w:pPr>
      <w:r/>
      <w:r>
        <w:rPr>
          <w:b/>
        </w:rPr>
        <w:t>Practical steps:</w:t>
      </w:r>
      <w:r>
        <w:t xml:space="preserve"> Promoters suggest clearer anti-hate policies, designated safe spaces, and active ally education to rebuild trust.</w:t>
      </w:r>
      <w:r/>
      <w:r/>
    </w:p>
    <w:p>
      <w:pPr>
        <w:pStyle w:val="Heading2"/>
      </w:pPr>
      <w:r>
        <w:t>Why queer Jews are hesitating to show visible symbols at Pride</w:t>
      </w:r>
      <w:r/>
    </w:p>
    <w:p>
      <w:r/>
      <w:r>
        <w:t>The simplest and sharpest reality is sensory: for many the act of wearing a Magen David now feels heavy rather than celebratory. Incidents of antisemitism and heated debates around Israel have made once-comforting symbols a flashpoint, and visibility that used to feel empowering is being read as a political statement.</w:t>
      </w:r>
      <w:r/>
    </w:p>
    <w:p>
      <w:r/>
      <w:r>
        <w:t>This shift didn’t happen overnight. Organisers, volunteers and long-term activists remember Pride as a space of radical inclusion. But recent years have placed queer Jews in an impossible bind , attend loudly and risk hostile assumptions, or tone down who they are to avoid conflict. For anyone who built Pride from the ground up, that adjustment is painful.</w:t>
      </w:r>
      <w:r/>
    </w:p>
    <w:p>
      <w:pPr>
        <w:pStyle w:val="Heading2"/>
      </w:pPr>
      <w:r>
        <w:t>How some queer Jews are choosing to participate differently this year</w:t>
      </w:r>
      <w:r/>
    </w:p>
    <w:p>
      <w:r/>
      <w:r>
        <w:t>Not marching doesn’t always mean walking away. Some communities staged quieter forms of presence: a digital truck carrying messages, community booths offering conversation circles, and online storytelling projects designed to keep queer Jewish visibility alive without the exposure of a march.</w:t>
      </w:r>
      <w:r/>
    </w:p>
    <w:p>
      <w:r/>
      <w:r>
        <w:t>Those choices are tactical. People who stayed off the route say safety, mental health and the fear of being tokenised drove their decisions. The takeaway for organisers is clear: invitation alone isn’t safety. Feeling protected and respected is what allows people to stand shoulder to shoulder again.</w:t>
      </w:r>
      <w:r/>
    </w:p>
    <w:p>
      <w:pPr>
        <w:pStyle w:val="Heading2"/>
      </w:pPr>
      <w:r>
        <w:t>What Pride organisers and allies can do right now</w:t>
      </w:r>
      <w:r/>
    </w:p>
    <w:p>
      <w:r/>
      <w:r>
        <w:t>Practical fixes matter. Pride bodies can publish and enforce clear anti-hate policies, provide trained marshals and create named safe spaces where people can retreat and report incidents without judgment. Ally education , short, mandatory briefings for volunteer teams and visible signage on what behaviour is unacceptable , helps reduce assumptions and microaggressions.</w:t>
      </w:r>
      <w:r/>
    </w:p>
    <w:p>
      <w:r/>
      <w:r>
        <w:t>Organisers should also consult Jewish LGBTQ+ groups directly. Inclusion without consultation often rings hollow; belonging requires listening, adapting programming, and recognising that symbols such as the Star of David carry different layers of meaning for different people.</w:t>
      </w:r>
      <w:r/>
    </w:p>
    <w:p>
      <w:pPr>
        <w:pStyle w:val="Heading2"/>
      </w:pPr>
      <w:r>
        <w:t>Community frameworks that are already helping</w:t>
      </w:r>
      <w:r/>
    </w:p>
    <w:p>
      <w:r/>
      <w:r>
        <w:t>Across federations and grassroots organisations, programs aimed at belonging , not just tolerance , are gaining traction. Jewish federations and LGBTQ+ charities are developing materials that discuss overlapping identities and the realities of antisemitism within queer spaces, while mutual-support networks provide confidential spaces for people to process incidents.</w:t>
      </w:r>
      <w:r/>
    </w:p>
    <w:p>
      <w:r/>
      <w:r>
        <w:t>Those frameworks work when they’re two-way: queer groups learning about Jewish history and traditions, and Jewish groups learning how to respond to queer-specific needs. The result is less posture and more practical solidarity.</w:t>
      </w:r>
      <w:r/>
    </w:p>
    <w:p>
      <w:pPr>
        <w:pStyle w:val="Heading2"/>
      </w:pPr>
      <w:r>
        <w:t>Looking ahead: can Pride be rebuilt as a place for every part of you?</w:t>
      </w:r>
      <w:r/>
    </w:p>
    <w:p>
      <w:r/>
      <w:r>
        <w:t>There’s a hopeful note in the hard work underway. People who’ve invested decades into Pride haven’t given up. They’re asking for the same principle Pride was built on , the right to define yourself , to be applied evenly. Rebuilding trust will take transparent policies, real allyship and patience, but it’s possible.</w:t>
      </w:r>
      <w:r/>
    </w:p>
    <w:p>
      <w:r/>
      <w:r>
        <w:t>If next year’s parades are to feel like home again, organisers and allies must move from statements to systems that prevent harm and welcome complexity. That’s the only way the movement can live up to its founding promise.</w:t>
      </w:r>
      <w:r/>
    </w:p>
    <w:p>
      <w:r/>
      <w:r>
        <w:t>It's a small change that can make every march safer and every symbol free to wear.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[4]</w:t>
        </w:r>
      </w:hyperlink>
      <w:r>
        <w:t xml:space="preserve">, </w:t>
      </w:r>
      <w:hyperlink r:id="rId13">
        <w:r>
          <w:rPr>
            <w:color w:val="0000EE"/>
            <w:u w:val="single"/>
          </w:rPr>
          <w:t>[7]</w:t>
        </w:r>
      </w:hyperlink>
      <w:r>
        <w:t xml:space="preserve">- Paragraph 3: </w:t>
      </w:r>
      <w:hyperlink r:id="rId9">
        <w:r>
          <w:rPr>
            <w:color w:val="0000EE"/>
            <w:u w:val="single"/>
          </w:rPr>
          <w:t>[1]</w:t>
        </w:r>
      </w:hyperlink>
      <w:r>
        <w:t xml:space="preserve">, </w:t>
      </w:r>
      <w:hyperlink r:id="rId11">
        <w:r>
          <w:rPr>
            <w:color w:val="0000EE"/>
            <w:u w:val="single"/>
          </w:rPr>
          <w:t>[6]</w:t>
        </w:r>
      </w:hyperlink>
      <w:r>
        <w:t xml:space="preserve">- Paragraph 4: </w:t>
      </w:r>
      <w:hyperlink r:id="rId12">
        <w:r>
          <w:rPr>
            <w:color w:val="0000EE"/>
            <w:u w:val="single"/>
          </w:rPr>
          <w:t>[4]</w:t>
        </w:r>
      </w:hyperlink>
      <w:r>
        <w:t xml:space="preserve">, </w:t>
      </w:r>
      <w:hyperlink r:id="rId14">
        <w:r>
          <w:rPr>
            <w:color w:val="0000EE"/>
            <w:u w:val="single"/>
          </w:rPr>
          <w:t>[3]</w:t>
        </w:r>
      </w:hyperlink>
      <w:r>
        <w:t xml:space="preserve">- Paragraph 5: </w:t>
      </w:r>
      <w:hyperlink r:id="rId11">
        <w:r>
          <w:rPr>
            <w:color w:val="0000EE"/>
            <w:u w:val="single"/>
          </w:rPr>
          <w:t>[6]</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https://thecjn.ca/opinion/letters/letter-i-helped-build-pride-now-i-dont-belong/?utm_source=rss&amp;utm_medium=rss&amp;utm_campaign=letter-i-helped-build-pride-now-i-dont-belong</w:t>
        </w:r>
      </w:hyperlink>
      <w:r>
        <w:t xml:space="preserve"> - Please view link - unable to able to access data</w:t>
      </w:r>
      <w:r/>
    </w:p>
    <w:p>
      <w:pPr>
        <w:pStyle w:val="ListNumber"/>
        <w:spacing w:line="240" w:lineRule="auto"/>
        <w:ind w:left="720"/>
      </w:pPr>
      <w:r/>
      <w:hyperlink r:id="rId10">
        <w:r>
          <w:rPr>
            <w:color w:val="0000EE"/>
            <w:u w:val="single"/>
          </w:rPr>
          <w:t>https://www.jpost.com/diaspora/antisemitism/article-903195</w:t>
        </w:r>
      </w:hyperlink>
      <w:r>
        <w:t xml:space="preserve"> - A recent report commissioned by Berlin's Department for Justice and Anti-Discrimination reveals that antisemitism within Berlin's queer community has intensified since October 7, 2023. Jewish LGBTQ+ individuals report feeling increasingly unwelcome, with incidents of exclusion and intimidation. The report highlights a troubling trend where queer activists have mobilised for anti-Israel demonstrations, leading to attacks on Jews and the expectation for those wishing to participate in the scene to adopt an anti-Zionist stance. This situation underscores the challenges faced by queer Jews in maintaining their identities within certain LGBTQ+ spaces.</w:t>
      </w:r>
      <w:r/>
    </w:p>
    <w:p>
      <w:pPr>
        <w:pStyle w:val="ListNumber"/>
        <w:spacing w:line="240" w:lineRule="auto"/>
        <w:ind w:left="720"/>
      </w:pPr>
      <w:r/>
      <w:hyperlink r:id="rId14">
        <w:r>
          <w:rPr>
            <w:color w:val="0000EE"/>
            <w:u w:val="single"/>
          </w:rPr>
          <w:t>https://www.hineniproject.org/</w:t>
        </w:r>
      </w:hyperlink>
      <w:r>
        <w:t xml:space="preserve"> - The Hineni Project is dedicated to mobilising the LGBTQ+ community in the fight against antisemitism in all its forms. Guided by the International Holocaust Remembrance Alliance (IHRA) working definition of antisemitism, the project stands firmly against hatred and prejudice, whether from the far right, the far left, or within LGBTQ+ spaces themselves. The initiative celebrates Jewish Pride by uplifting and empowering LGBTQ+ Jews across the UK, honouring the richness of their identities and promoting authentic living. Through visibility, education, community events, and solidarity actions, the Hineni Project creates spaces where queer Jews feel seen, supported, and unafraid to express their full selves.</w:t>
      </w:r>
      <w:r/>
    </w:p>
    <w:p>
      <w:pPr>
        <w:pStyle w:val="ListNumber"/>
        <w:spacing w:line="240" w:lineRule="auto"/>
        <w:ind w:left="720"/>
      </w:pPr>
      <w:r/>
      <w:hyperlink r:id="rId12">
        <w:r>
          <w:rPr>
            <w:color w:val="0000EE"/>
            <w:u w:val="single"/>
          </w:rPr>
          <w:t>https://www.jewishfederations.org/blog/all/federations-report-lgbtq-jews-seek-more-than-inclusion-they-seek-belonging-518868</w:t>
        </w:r>
      </w:hyperlink>
      <w:r>
        <w:t xml:space="preserve"> - A recent report from the Jewish Federations of North America indicates that LGBTQ+ Jews are eager to deepen their involvement in Jewish communal life but often face barriers that hinder sustained participation. The survey found that nearly 90% of respondents identified LGBTQ+ Jewish gatherings as their primary entry point into Jewish life, and 87% considered LGBTQ+ Jewish identity and community as a primary area of interest. However, participation often depends on whether individuals feel genuinely welcomed, supported, and able to bring their full identities into Jewish spaces. The findings highlight the need for Jewish communities to create environments where LGBTQ+ Jews can fully express their identities without fear of exclusion or discrimination.</w:t>
      </w:r>
      <w:r/>
    </w:p>
    <w:p>
      <w:pPr>
        <w:pStyle w:val="ListNumber"/>
        <w:spacing w:line="240" w:lineRule="auto"/>
        <w:ind w:left="720"/>
      </w:pPr>
      <w:r/>
      <w:hyperlink r:id="rId15">
        <w:r>
          <w:rPr>
            <w:color w:val="0000EE"/>
            <w:u w:val="single"/>
          </w:rPr>
          <w:t>https://www.jpost.com/opinion/article-900307</w:t>
        </w:r>
      </w:hyperlink>
      <w:r>
        <w:t xml:space="preserve"> - An opinion piece in The Jerusalem Post discusses the importance of visible allyship for LGBTQ+ Jews, particularly those raised in Orthodox environments. The author emphasises that allyship cannot be assumed and must be actively demonstrated. The article highlights the challenges faced by LGBTQ+ Jews in Orthodox communities, where Pride Month can raise questions about their welcome and acceptance. It calls for proactive support and inclusion to ensure that LGBTQ+ Jews feel safe and valued within both Jewish and LGBTQ+ spaces.</w:t>
      </w:r>
      <w:r/>
    </w:p>
    <w:p>
      <w:pPr>
        <w:pStyle w:val="ListNumber"/>
        <w:spacing w:line="240" w:lineRule="auto"/>
        <w:ind w:left="720"/>
      </w:pPr>
      <w:r/>
      <w:hyperlink r:id="rId11">
        <w:r>
          <w:rPr>
            <w:color w:val="0000EE"/>
            <w:u w:val="single"/>
          </w:rPr>
          <w:t>https://www.eshelonline.org/as-lgbtq-jews-face-antisemitism-in-queer-spaces-the-jewish-community-must-support-them/</w:t>
        </w:r>
      </w:hyperlink>
      <w:r>
        <w:t xml:space="preserve"> - An article from Eshel Online highlights the unique discrimination faced by LGBTQ+ Jews, especially in queer spaces that were once considered welcoming and inclusive. A survey conducted by Eshel and A Wider Bridge found that 56% of respondents have stopped engaging or are holding parts of themselves back in LGBTQ+ environments since the Israel-Hamas war broke out. The article underscores the compounded vulnerability of LGBTQ+ Jews, who are targeted not only as Jews but also within the intimate spaces where they sought refuge from previous ostracisation. It calls for the Jewish community to support LGBTQ+ Jews facing antisemitism in queer spaces.</w:t>
      </w:r>
      <w:r/>
    </w:p>
    <w:p>
      <w:pPr>
        <w:pStyle w:val="ListNumber"/>
        <w:spacing w:line="240" w:lineRule="auto"/>
        <w:ind w:left="720"/>
      </w:pPr>
      <w:r/>
      <w:hyperlink r:id="rId13">
        <w:r>
          <w:rPr>
            <w:color w:val="0000EE"/>
            <w:u w:val="single"/>
          </w:rPr>
          <w:t>https://www.keshetonline.org/threads-of-identity/</w:t>
        </w:r>
      </w:hyperlink>
      <w:r>
        <w:t xml:space="preserve"> - Keshet's report, 'Threads of Identity: LGBTQ+ Jews of Color in the Fabric of Jewish Life,' explores the unique experiences, challenges, and resilience of LGBTQ+ Jews of Color in Jewish spaces. The report highlights the intersectionality of their identities—race, gender, sexuality, and religion—and how this creates both pride and significant challenges within the community. It reveals a complex emotional landscape where a lack of support, representation, and biases from fellow Jewish community members often lead to feelings of isolation, exclusion, and the need to compartmentalise aspects of their identity. The report serves as a call to action for the Jewish community to create spaces where all Jews feel they belong and that fully embrace LGBTQ+ community members of Colour.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cjn.ca/opinion/letters/letter-i-helped-build-pride-now-i-dont-belong/?utm_source=rss&amp;utm_medium=rss&amp;utm_campaign=letter-i-helped-build-pride-now-i-dont-belong" TargetMode="External"/><Relationship Id="rId10" Type="http://schemas.openxmlformats.org/officeDocument/2006/relationships/hyperlink" Target="https://www.jpost.com/diaspora/antisemitism/article-903195" TargetMode="External"/><Relationship Id="rId11" Type="http://schemas.openxmlformats.org/officeDocument/2006/relationships/hyperlink" Target="https://www.eshelonline.org/as-lgbtq-jews-face-antisemitism-in-queer-spaces-the-jewish-community-must-support-them/" TargetMode="External"/><Relationship Id="rId12" Type="http://schemas.openxmlformats.org/officeDocument/2006/relationships/hyperlink" Target="https://www.jewishfederations.org/blog/all/federations-report-lgbtq-jews-seek-more-than-inclusion-they-seek-belonging-518868" TargetMode="External"/><Relationship Id="rId13" Type="http://schemas.openxmlformats.org/officeDocument/2006/relationships/hyperlink" Target="https://www.keshetonline.org/threads-of-identity/" TargetMode="External"/><Relationship Id="rId14" Type="http://schemas.openxmlformats.org/officeDocument/2006/relationships/hyperlink" Target="https://www.hineniproject.org/" TargetMode="External"/><Relationship Id="rId15" Type="http://schemas.openxmlformats.org/officeDocument/2006/relationships/hyperlink" Target="https://www.jpost.com/opinion/article-90030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