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Coverage: Why Public Protest Still Matters for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noticing Pride isn’t just a parade , it’s a protest that matters. Across the globe people still face criminalisation, violence and censorship for who they love, so visible demonstrations remain a vital way to demand change and hold institutions to account.</w:t>
      </w:r>
      <w:r/>
    </w:p>
    <w:p>
      <w:r/>
      <w:r>
        <w:t>Essential Takeaways</w:t>
      </w:r>
      <w:r/>
      <w:r/>
    </w:p>
    <w:p>
      <w:pPr>
        <w:pStyle w:val="ListBullet"/>
        <w:spacing w:line="240" w:lineRule="auto"/>
        <w:ind w:left="720"/>
      </w:pPr>
      <w:r/>
      <w:r>
        <w:rPr>
          <w:b/>
        </w:rPr>
        <w:t>Global stakes:</w:t>
      </w:r>
      <w:r>
        <w:t xml:space="preserve"> In several countries, same-sex relations remain punishable by death or imprisonment, so Pride can be a life-or-death statement.</w:t>
      </w:r>
      <w:r/>
    </w:p>
    <w:p>
      <w:pPr>
        <w:pStyle w:val="ListBullet"/>
        <w:spacing w:line="240" w:lineRule="auto"/>
        <w:ind w:left="720"/>
      </w:pPr>
      <w:r/>
      <w:r>
        <w:rPr>
          <w:b/>
        </w:rPr>
        <w:t>Pride’s origin:</w:t>
      </w:r>
      <w:r>
        <w:t xml:space="preserve"> The movement began as protest against police harassment, so criticism of state actors is part of its DNA.</w:t>
      </w:r>
      <w:r/>
    </w:p>
    <w:p>
      <w:pPr>
        <w:pStyle w:val="ListBullet"/>
        <w:spacing w:line="240" w:lineRule="auto"/>
        <w:ind w:left="720"/>
      </w:pPr>
      <w:r/>
      <w:r>
        <w:rPr>
          <w:b/>
        </w:rPr>
        <w:t>Visibility matters:</w:t>
      </w:r>
      <w:r>
        <w:t xml:space="preserve"> Asking LGBTQ+ people to stay “private” ignores ongoing discrimination and erases lived experience.</w:t>
      </w:r>
      <w:r/>
    </w:p>
    <w:p>
      <w:pPr>
        <w:pStyle w:val="ListBullet"/>
        <w:spacing w:line="240" w:lineRule="auto"/>
        <w:ind w:left="720"/>
      </w:pPr>
      <w:r/>
      <w:r>
        <w:rPr>
          <w:b/>
        </w:rPr>
        <w:t>Safety and sorrow:</w:t>
      </w:r>
      <w:r>
        <w:t xml:space="preserve"> Recent attacks on Pride events underline both the joy and the risk of public demonstrations.</w:t>
      </w:r>
      <w:r/>
    </w:p>
    <w:p>
      <w:pPr>
        <w:pStyle w:val="ListBullet"/>
        <w:spacing w:line="240" w:lineRule="auto"/>
        <w:ind w:left="720"/>
      </w:pPr>
      <w:r/>
      <w:r>
        <w:rPr>
          <w:b/>
        </w:rPr>
        <w:t>Practical tip:</w:t>
      </w:r>
      <w:r>
        <w:t xml:space="preserve"> If you attend Pride, look up local safety resources and ally with community groups to support vulnerable participants.</w:t>
      </w:r>
      <w:r/>
      <w:r/>
    </w:p>
    <w:p>
      <w:pPr>
        <w:pStyle w:val="Heading2"/>
      </w:pPr>
      <w:r>
        <w:t>Why Pride is protest, not merely party</w:t>
      </w:r>
      <w:r/>
    </w:p>
    <w:p>
      <w:r/>
      <w:r>
        <w:t>Pride carries confetti and colour, sure, but it was born in outrage. The first marches were a direct response to police raids and harassment, and that history still shapes how people demonstrate today. When you watch a parade, you’re seeing a political tradition , visible, noisy and unignorable. That’s intentional: silence has too often meant invisibility and vulnerability.</w:t>
      </w:r>
      <w:r/>
    </w:p>
    <w:p>
      <w:r/>
      <w:r>
        <w:t>Context matters here. According to public reporting, violence against Pride events and participants still happens, sometimes fatally, and the threat isn’t theoretical. That’s why many activists choose marches to reclaim public space and demand accountability, not merely to celebrate in private.</w:t>
      </w:r>
      <w:r/>
    </w:p>
    <w:p>
      <w:pPr>
        <w:pStyle w:val="Heading2"/>
      </w:pPr>
      <w:r>
        <w:t>The global backdrop: laws and exile</w:t>
      </w:r>
      <w:r/>
    </w:p>
    <w:p>
      <w:r/>
      <w:r>
        <w:t>There’s a stark global contrast between places expanding rights and those enforcing deadly penalties. Data compilations show that in a minority of countries consensual same-sex relations can still carry the death penalty, and dozens more criminalise LGBTQ+ people in ways that make everyday life perilous. For many who flee persecution, destinations that might seem idyllic can feel like fragile safe havens rather than true sanctuary.</w:t>
      </w:r>
      <w:r/>
    </w:p>
    <w:p>
      <w:r/>
      <w:r>
        <w:t>That legal reality explains why Pride in some places functions less like a festival and more like a lifeline, a way to attract attention and resources to people who may face imprisonment or worse simply for being visible.</w:t>
      </w:r>
      <w:r/>
    </w:p>
    <w:p>
      <w:pPr>
        <w:pStyle w:val="Heading2"/>
      </w:pPr>
      <w:r>
        <w:t>Policing and protest: why criticism isn’t an attack on safety</w:t>
      </w:r>
      <w:r/>
    </w:p>
    <w:p>
      <w:r/>
      <w:r>
        <w:t>Critique of police behaviour at Pride is uncomfortable for some, but it’s part of democratic discourse. Historically, state institutions , including law enforcement , have been implicated in the marginalisation of queer people. Pointing that out isn’t hatred of officers; it’s asking for reform, oversight and safer outcomes for minority communities.</w:t>
      </w:r>
      <w:r/>
    </w:p>
    <w:p>
      <w:r/>
      <w:r>
        <w:t>Practical note: when discussing policing at marches, nuance helps. Support for frontline officers and demands for accountability aren’t mutually exclusive. Communities often call for well-trained, sensitive policing rather than militarised presence that can escalate tensions.</w:t>
      </w:r>
      <w:r/>
    </w:p>
    <w:p>
      <w:pPr>
        <w:pStyle w:val="Heading2"/>
      </w:pPr>
      <w:r>
        <w:t>When visibility meets danger: attacks and the price of being public</w:t>
      </w:r>
      <w:r/>
    </w:p>
    <w:p>
      <w:r/>
      <w:r>
        <w:t>Recent incidents at Pride gatherings have shown how visibility can provoke violent backlash, reminding us that celebration and risk often sit side by side. Reporting on these attacks has driven home a grim message: for many, being visible is still dangerous. That sorrow doesn’t make Pride pointless; it underlines why people keep marching.</w:t>
      </w:r>
      <w:r/>
    </w:p>
    <w:p>
      <w:r/>
      <w:r>
        <w:t>Organisers and allies can respond by improving safety planning, sharing de-escalation training, and ensuring legal and medical support is available. Solidarity at a parade can literally be the difference between isolation and survival for someone under threat.</w:t>
      </w:r>
      <w:r/>
    </w:p>
    <w:p>
      <w:pPr>
        <w:pStyle w:val="Heading2"/>
      </w:pPr>
      <w:r>
        <w:t>How to be an effective ally at Pride</w:t>
      </w:r>
      <w:r/>
    </w:p>
    <w:p>
      <w:r/>
      <w:r>
        <w:t>Turn up, listen, and follow the lead of local LGBTQ+ groups. Wear supportive badges, donate to shelters or legal funds, and learn basic safety signals used by organisers. If someone asks for a quieter space or help, respect it , being visible should not mean being exposed without support.</w:t>
      </w:r>
      <w:r/>
    </w:p>
    <w:p>
      <w:r/>
      <w:r>
        <w:t>And remember: asking for quieter, “respectful” demonstrations can sound reasonable, but it risks policing the protest itself. Protest is meant to unsettle; that’s how change happens.</w:t>
      </w:r>
      <w:r/>
    </w:p>
    <w:p>
      <w:r/>
      <w:r>
        <w:t>It's a small change that can make every march safer and every voice harder to ignore.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1">
        <w:r>
          <w:rPr>
            <w:color w:val="0000EE"/>
            <w:u w:val="single"/>
          </w:rPr>
          <w:t>[3]</w:t>
        </w:r>
      </w:hyperlink>
      <w:r>
        <w:t xml:space="preserve">, </w:t>
      </w:r>
      <w:hyperlink r:id="rId10">
        <w:r>
          <w:rPr>
            <w:color w:val="0000EE"/>
            <w:u w:val="single"/>
          </w:rPr>
          <w:t>[4]</w:t>
        </w:r>
      </w:hyperlink>
      <w:r>
        <w:t xml:space="preserve">- Paragraph 5: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https://www.kristianstadsbladet.se/debatt/pride-ar-ingen-ideologi-det-ar-en-kamp-for-liv-och-rattigheter/</w:t>
        </w:r>
      </w:hyperlink>
      <w:r>
        <w:t xml:space="preserve"> - Please view link - unable to able to access data</w:t>
      </w:r>
      <w:r/>
    </w:p>
    <w:p>
      <w:pPr>
        <w:pStyle w:val="ListNumber"/>
        <w:spacing w:line="240" w:lineRule="auto"/>
        <w:ind w:left="720"/>
      </w:pPr>
      <w:r/>
      <w:hyperlink r:id="rId9">
        <w:r>
          <w:rPr>
            <w:color w:val="0000EE"/>
            <w:u w:val="single"/>
          </w:rPr>
          <w:t>https://www.kristianstadsbladet.se/debatt/pride-ar-ingen-ideologi-det-ar-en-kamp-for-liv-och-rattigheter/</w:t>
        </w:r>
      </w:hyperlink>
      <w:r>
        <w:t xml:space="preserve"> - The article argues that Pride is a protest against discrimination, violence, and hate crimes, highlighting the recent attack on Berlin Pride where a person was killed and several injured. It emphasizes that in over 60 countries, homosexuality remains criminalized, and Pride events are banned, leading to imprisonment, violence, or death for individuals expressing their identity or love. The piece asserts that demanding LGBTQIA+ struggles be kept 'private' ignores this reality and that criticism of police actions is not hatred towards officers but a necessary part of democracy and freedom of speech.</w:t>
      </w:r>
      <w:r/>
    </w:p>
    <w:p>
      <w:pPr>
        <w:pStyle w:val="ListNumber"/>
        <w:spacing w:line="240" w:lineRule="auto"/>
        <w:ind w:left="720"/>
      </w:pPr>
      <w:r/>
      <w:hyperlink r:id="rId11">
        <w:r>
          <w:rPr>
            <w:color w:val="0000EE"/>
            <w:u w:val="single"/>
          </w:rPr>
          <w:t>https://www.statista.com/chart/17587/countries-where-homosexuality-can-result-in-the-death-penalty/</w:t>
        </w:r>
      </w:hyperlink>
      <w:r>
        <w:t xml:space="preserve"> - This chart from Statista illustrates the countries where consensual same-sex relations are punishable by death. It highlights that over 60 countries criminalize such acts, with a subset imposing the death penalty. The data underscores the severe legal consequences faced by LGBTQIA+ individuals in these regions, reflecting the ongoing challenges to human rights and equality worldwide.</w:t>
      </w:r>
      <w:r/>
    </w:p>
    <w:p>
      <w:pPr>
        <w:pStyle w:val="ListNumber"/>
        <w:spacing w:line="240" w:lineRule="auto"/>
        <w:ind w:left="720"/>
      </w:pPr>
      <w:r/>
      <w:hyperlink r:id="rId10">
        <w:r>
          <w:rPr>
            <w:color w:val="0000EE"/>
            <w:u w:val="single"/>
          </w:rPr>
          <w:t>https://www.apnews.com/article/459e5bf803c32a0bc1c709d14aa3b070</w:t>
        </w:r>
      </w:hyperlink>
      <w:r>
        <w:t xml:space="preserve"> - In June 2026, Niger's military junta enacted a new penal code criminalizing homosexuality, imposing prison sentences of five to ten years and fines. This law targets individuals involved in same-sex relationships or marriages, including those officiating, witnessing, consenting to, or organizing such unions. Niger joins over 30 African nations that criminalize same-sex relations, with some countries enforcing even harsher punishments, including the death penalty.</w:t>
      </w:r>
      <w:r/>
    </w:p>
    <w:p>
      <w:pPr>
        <w:pStyle w:val="ListNumber"/>
        <w:spacing w:line="240" w:lineRule="auto"/>
        <w:ind w:left="720"/>
      </w:pPr>
      <w:r/>
      <w:hyperlink r:id="rId12">
        <w:r>
          <w:rPr>
            <w:color w:val="0000EE"/>
            <w:u w:val="single"/>
          </w:rPr>
          <w:t>https://www.lemonde.fr/en/le-monde-africa/article/2026/08/02/cape-verde-offers-fragile-refuge-for-many-persecuted-african-homosexuals-it-s-like-i-m-a-prisoner-in-paradise_6756092_124.html</w:t>
        </w:r>
      </w:hyperlink>
      <w:r>
        <w:t xml:space="preserve"> - Cape Verde has become a fragile haven for persecuted LGBTQ+ individuals from West African countries where same-sex relationships are criminalized. Despite decriminalizing homosexuality in 2004, Cape Verde lacks a functioning asylum system, leaving refugees undocumented and vulnerable. Many face economic hardship, discrimination, and mental toll while seeking permanent asylum in more supportive countries, highlighting the challenges faced by LGBTQ+ refugees in the region.</w:t>
      </w:r>
      <w:r/>
    </w:p>
    <w:p>
      <w:pPr>
        <w:pStyle w:val="ListNumber"/>
        <w:spacing w:line="240" w:lineRule="auto"/>
        <w:ind w:left="720"/>
      </w:pPr>
      <w:r/>
      <w:hyperlink r:id="rId13">
        <w:r>
          <w:rPr>
            <w:color w:val="0000EE"/>
            <w:u w:val="single"/>
          </w:rPr>
          <w:t>https://www.axios.com/2019/05/24/kenya-upholds-gay-sex-criminalization</w:t>
        </w:r>
      </w:hyperlink>
      <w:r>
        <w:t xml:space="preserve"> - In May 2019, Kenya's High Court upheld laws criminalizing gay sex and relationships, ruling that such laws do not violate the nation's constitution. Under current Kenyan law, those found guilty of engaging in gay sex face up to 14 years in prison. This decision reflects the ongoing legal challenges faced by LGBTQ+ communities in regions where homosexuality remains criminalized.</w:t>
      </w:r>
      <w:r/>
    </w:p>
    <w:p>
      <w:pPr>
        <w:pStyle w:val="ListNumber"/>
        <w:spacing w:line="240" w:lineRule="auto"/>
        <w:ind w:left="720"/>
      </w:pPr>
      <w:r/>
      <w:hyperlink r:id="rId14">
        <w:r>
          <w:rPr>
            <w:color w:val="0000EE"/>
            <w:u w:val="single"/>
          </w:rPr>
          <w:t>https://time.com/5604567/botswana-overturns-ban-gay-sex/</w:t>
        </w:r>
      </w:hyperlink>
      <w:r>
        <w:t xml:space="preserve"> - Botswana's High Court overturned laws criminalizing same-sex relations, marking a significant milestone for LGBT rights in Africa. The judges ruled the laws unconstitutional, asserting that sexual orientation is intrinsic to an individual's personality. This historic ruling came just months after Kenya upheld its own anti-homosexuality laws, highlighting the contrasting legal landscapes for LGBTQ+ rights on the continent.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ristianstadsbladet.se/debatt/pride-ar-ingen-ideologi-det-ar-en-kamp-for-liv-och-rattigheter/" TargetMode="External"/><Relationship Id="rId10" Type="http://schemas.openxmlformats.org/officeDocument/2006/relationships/hyperlink" Target="https://www.apnews.com/article/459e5bf803c32a0bc1c709d14aa3b070" TargetMode="External"/><Relationship Id="rId11" Type="http://schemas.openxmlformats.org/officeDocument/2006/relationships/hyperlink" Target="https://www.statista.com/chart/17587/countries-where-homosexuality-can-result-in-the-death-penalty/" TargetMode="External"/><Relationship Id="rId12" Type="http://schemas.openxmlformats.org/officeDocument/2006/relationships/hyperlink" Target="https://www.lemonde.fr/en/le-monde-africa/article/2026/08/02/cape-verde-offers-fragile-refuge-for-many-persecuted-african-homosexuals-it-s-like-i-m-a-prisoner-in-paradise_6756092_124.html" TargetMode="External"/><Relationship Id="rId13" Type="http://schemas.openxmlformats.org/officeDocument/2006/relationships/hyperlink" Target="https://www.axios.com/2019/05/24/kenya-upholds-gay-sex-criminalization" TargetMode="External"/><Relationship Id="rId14" Type="http://schemas.openxmlformats.org/officeDocument/2006/relationships/hyperlink" Target="https://time.com/5604567/botswana-overturns-ban-gay-s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