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Lincoln Pride 2026 Plans: City Centre Parade Returns After Fundraising Win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families are breathing a sigh of relief as Lincoln Pride is back in the city centre for 2026, thanks to a volunteer-led fundraising push that hit its target. The free, all-ages celebration returns on 15 August with a parade, accessible site, family zones and live music , and why that matters to the community.</w:t>
      </w:r>
      <w:r/>
    </w:p>
    <w:p>
      <w:r/>
      <w:r>
        <w:t>Essential Takeaways</w:t>
      </w:r>
      <w:r/>
      <w:r/>
    </w:p>
    <w:p>
      <w:pPr>
        <w:pStyle w:val="ListBullet"/>
        <w:spacing w:line="240" w:lineRule="auto"/>
        <w:ind w:left="720"/>
      </w:pPr>
      <w:r/>
      <w:r>
        <w:rPr>
          <w:b/>
        </w:rPr>
        <w:t>Confirmed date and route:</w:t>
      </w:r>
      <w:r>
        <w:t xml:space="preserve"> Lincoln Pride parade will start at 12pm on 15 August from Lincoln Cornhill up High Street to Orchard Street, with a quiet hour for those who need it. </w:t>
      </w:r>
      <w:r/>
    </w:p>
    <w:p>
      <w:pPr>
        <w:pStyle w:val="ListBullet"/>
        <w:spacing w:line="240" w:lineRule="auto"/>
        <w:ind w:left="720"/>
      </w:pPr>
      <w:r/>
      <w:r>
        <w:rPr>
          <w:b/>
        </w:rPr>
        <w:t>Funding secured quickly:</w:t>
      </w:r>
      <w:r>
        <w:t xml:space="preserve"> A public fundraising appeal reached £4,000 in just over a week, topped by proceeds from the official Lincoln Pride Gala. </w:t>
      </w:r>
      <w:r/>
    </w:p>
    <w:p>
      <w:pPr>
        <w:pStyle w:val="ListBullet"/>
        <w:spacing w:line="240" w:lineRule="auto"/>
        <w:ind w:left="720"/>
      </w:pPr>
      <w:r/>
      <w:r>
        <w:rPr>
          <w:b/>
        </w:rPr>
        <w:t>Accessible and family-friendly:</w:t>
      </w:r>
      <w:r>
        <w:t xml:space="preserve"> Orchard Street offers no steep elevation, accessible toilets and a British Sign Language interpreter on the main stage. </w:t>
      </w:r>
      <w:r/>
    </w:p>
    <w:p>
      <w:pPr>
        <w:pStyle w:val="ListBullet"/>
        <w:spacing w:line="240" w:lineRule="auto"/>
        <w:ind w:left="720"/>
      </w:pPr>
      <w:r/>
      <w:r>
        <w:rPr>
          <w:b/>
        </w:rPr>
        <w:t>Line-up and entertainment:</w:t>
      </w:r>
      <w:r>
        <w:t xml:space="preserve"> Main stage acts include Booty Luv, Sam and the Womp and Honey G, alongside drag, dancers, tribute artists and children’s activities. </w:t>
      </w:r>
      <w:r/>
    </w:p>
    <w:p>
      <w:pPr>
        <w:pStyle w:val="ListBullet"/>
        <w:spacing w:line="240" w:lineRule="auto"/>
        <w:ind w:left="720"/>
      </w:pPr>
      <w:r/>
      <w:r>
        <w:rPr>
          <w:b/>
        </w:rPr>
        <w:t>Volunteer-run spirit:</w:t>
      </w:r>
      <w:r>
        <w:t xml:space="preserve"> The event is organised by a small charity team, underlining community support and local sponsorship importance.</w:t>
      </w:r>
      <w:r/>
      <w:r/>
    </w:p>
    <w:p>
      <w:pPr>
        <w:pStyle w:val="Heading2"/>
      </w:pPr>
      <w:r>
        <w:t>Why the parade’s return feels like a win for Lincoln</w:t>
      </w:r>
      <w:r/>
    </w:p>
    <w:p>
      <w:r/>
      <w:r>
        <w:t>After last year’s cancellation, coming across the festival site again will feel bright and familiar, with the smell of street food and a buzz of chatter. According to Lincoln Pride organisers, the gap in 2025 was down to a shortfall in sponsorship and funding, so this year’s rapid fundraising success feels like a collective sigh of relief. Local volunteers and donors stepped in to ensure the parade’s traditional route through the High Street is back on the calendar, proving small-scale community fundraising still moves things.</w:t>
      </w:r>
      <w:r/>
    </w:p>
    <w:p>
      <w:r/>
      <w:r>
        <w:t>Practical note: if you plan to join the march, organisers encourage members of the public to follow behind the final float and turn up early to find meeting points on Cornhill.</w:t>
      </w:r>
      <w:r/>
    </w:p>
    <w:p>
      <w:pPr>
        <w:pStyle w:val="Heading2"/>
      </w:pPr>
      <w:r>
        <w:t>What the day will look like , accessible, inclusive, and loud (in a good way)</w:t>
      </w:r>
      <w:r/>
    </w:p>
    <w:p>
      <w:r/>
      <w:r>
        <w:t>The Orchard Street site has been chosen with accessibility front of mind; it’s flat, has accessible toilets and will feature a British Sign Language interpreter on the main stage. That quiet hour at noon will give attendees who prefer lower sensory input a chance to take part comfortably. Families can expect a dedicated area with games, arts and crafts, seating and food vans , perfect if you’re bringing little ones or older relatives.</w:t>
      </w:r>
      <w:r/>
    </w:p>
    <w:p>
      <w:r/>
      <w:r>
        <w:t>Tip: bring a small folding chair or blanket for seating near the family zone, and arrive before midday if you want a spot close to the stage.</w:t>
      </w:r>
      <w:r/>
    </w:p>
    <w:p>
      <w:pPr>
        <w:pStyle w:val="Heading2"/>
      </w:pPr>
      <w:r>
        <w:t>Music, drag and community acts , why the line-up matters</w:t>
      </w:r>
      <w:r/>
    </w:p>
    <w:p>
      <w:r/>
      <w:r>
        <w:t>Headliners like Booty Luv, Sam and the Womp and Honey G provide pop energy, but the day’s broader mix of vocalists, drag performers, tribute artists and dancers is what keeps Pride feeling like a party for everyone. Local performers and volunteer hosts populate much of the schedule, which helps money raised stay local and keeps the vibe authentic rather than corporate.</w:t>
      </w:r>
      <w:r/>
    </w:p>
    <w:p>
      <w:r/>
      <w:r>
        <w:t>Context: across the UK and beyond, Pride events have grappled with sponsorship challenges and debates over brand involvement, so community-led programming is resonating more with some organisers and attendees.</w:t>
      </w:r>
      <w:r/>
    </w:p>
    <w:p>
      <w:pPr>
        <w:pStyle w:val="Heading2"/>
      </w:pPr>
      <w:r>
        <w:t>Fundraising and sponsorship , a short-term fix, or a warning sign?</w:t>
      </w:r>
      <w:r/>
    </w:p>
    <w:p>
      <w:r/>
      <w:r>
        <w:t>Raising £4,000 in a week shows great local goodwill and effective galvanising, but organisers admit the funding crunch that cancelled 2025 was a warning. According to wider coverage of Pride funding, many events are wrestling with fewer corporate sponsorships and more scrutiny on partnerships. Lincoln’s success this year leans on grassroots support and gala proceeds, a model that works but may need repeating annually unless longer-term sponsors step up.</w:t>
      </w:r>
      <w:r/>
    </w:p>
    <w:p>
      <w:r/>
      <w:r>
        <w:t>Advice for local businesses: sponsoring arts or community events is good for local visibility and can be tailored so it feels supportive rather than intrusive.</w:t>
      </w:r>
      <w:r/>
    </w:p>
    <w:p>
      <w:pPr>
        <w:pStyle w:val="Heading2"/>
      </w:pPr>
      <w:r>
        <w:t>What to expect moving forward , community first, sustainability next</w:t>
      </w:r>
      <w:r/>
    </w:p>
    <w:p>
      <w:r/>
      <w:r>
        <w:t>Lincoln Pride’s volunteer team has signalled that this return isn’t a one-off rescue; it’s a chance to rebuild sustainable support networks and keep the event free. Organisers are likely to keep relying on volunteer energy, local fundraising and accessible programming to protect the parade’s inclusive character. If attendance grows, the next challenge will be balancing crowd comfort with funding needs , and finding partners who respect Pride’s community values.</w:t>
      </w:r>
      <w:r/>
    </w:p>
    <w:p>
      <w:r/>
      <w:r>
        <w:t>It’s a small change that can make every parade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1">
        <w:r>
          <w:rPr>
            <w:color w:val="0000EE"/>
            <w:u w:val="single"/>
          </w:rPr>
          <w:t>[6]</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https://www.lincolnshirelive.co.uk/whats-on/whats-on-news/lincoln-pride-return-city-centre-11091726</w:t>
        </w:r>
      </w:hyperlink>
      <w:r>
        <w:t xml:space="preserve"> - Please view link - unable to able to access data</w:t>
      </w:r>
      <w:r/>
    </w:p>
    <w:p>
      <w:pPr>
        <w:pStyle w:val="ListNumber"/>
        <w:spacing w:line="240" w:lineRule="auto"/>
        <w:ind w:left="720"/>
      </w:pPr>
      <w:r/>
      <w:hyperlink r:id="rId10">
        <w:r>
          <w:rPr>
            <w:color w:val="0000EE"/>
            <w:u w:val="single"/>
          </w:rPr>
          <w:t>https://www.lincolnbig.co.uk/news-events/news/lincoln-pride-2026/</w:t>
        </w:r>
      </w:hyperlink>
      <w:r>
        <w:t xml:space="preserve"> - Lincoln Pride, a significant community event in Lincoln, is set to return in 2026 after a one-year hiatus due to funding challenges. The event is scheduled for Saturday, August 15, 2026, in the city centre. Organisers are actively seeking sponsors to support the event, offering businesses an opportunity to demonstrate their commitment to equality and inclusion. The Pride Parade is a central feature, and businesses, organisations, and community groups are invited to participate. Additionally, the Lincoln Pride Gala, a vital fundraising event, is planned for Sunday, June 28, 2026, featuring live entertainment, a gala buffet, and a charity auction. Tickets and tables for the gala are available, with bookings closing on Sunday, June 21, 2026. For more information, visit the Lincoln BIG website.</w:t>
      </w:r>
      <w:r/>
    </w:p>
    <w:p>
      <w:pPr>
        <w:pStyle w:val="ListNumber"/>
        <w:spacing w:line="240" w:lineRule="auto"/>
        <w:ind w:left="720"/>
      </w:pPr>
      <w:r/>
      <w:hyperlink r:id="rId13">
        <w:r>
          <w:rPr>
            <w:color w:val="0000EE"/>
            <w:u w:val="single"/>
          </w:rPr>
          <w:t>https://www.lincoln.gov.uk/news/article/452/birchwood-set-for-20m-boost-through-pride-in-place-programme</w:t>
        </w:r>
      </w:hyperlink>
      <w:r>
        <w:t xml:space="preserve"> - Birchwood, a neighbourhood in Lincoln, is set to receive a £20 million investment over the next ten years through the government's Pride in Place programme. This initiative aims to support improvements that matter most to local residents, enhancing community spaces and creating new opportunities. The programme is championed by Hamish Falconer, MP for Lincoln, and managed by the City of Lincoln Council. A Neighbourhood Board will be established to guide the programme, ensuring local voices are central to its development. Applications for the Chair and Deputy Chair roles for the board are now open, encouraging residents passionate about improving their community to apply. For more details, visit the City of Lincoln Council's website.</w:t>
      </w:r>
      <w:r/>
    </w:p>
    <w:p>
      <w:pPr>
        <w:pStyle w:val="ListNumber"/>
        <w:spacing w:line="240" w:lineRule="auto"/>
        <w:ind w:left="720"/>
      </w:pPr>
      <w:r/>
      <w:hyperlink r:id="rId14">
        <w:r>
          <w:rPr>
            <w:color w:val="0000EE"/>
            <w:u w:val="single"/>
          </w:rPr>
          <w:t>https://www.cincinnatipride.org/sponsor</w:t>
        </w:r>
      </w:hyperlink>
      <w:r>
        <w:t xml:space="preserve"> - Cincinnati Pride is actively seeking sponsors for its 2026 event, offering businesses and organisations an opportunity to demonstrate their support for the LGBTQ+ community. Sponsorships and advertisements are crucial for hosting the annual event, which serves as a fundraiser for the LGBT Center and its free programs and services. The 2026 sponsorship packet is available for download, and various sponsorship levels are outlined, including Premier Sponsor, Rainbow Sponsor, Diamond Sponsor, Platinum Sponsors, Gold Sponsors, Silver Sponsors, and Bronze Sponsorships. For more information or to become a sponsor, contact Cincinnati Pride at development@cincinnatipride.org. Visit their website for further details.</w:t>
      </w:r>
      <w:r/>
    </w:p>
    <w:p>
      <w:pPr>
        <w:pStyle w:val="ListNumber"/>
        <w:spacing w:line="240" w:lineRule="auto"/>
        <w:ind w:left="720"/>
      </w:pPr>
      <w:r/>
      <w:hyperlink r:id="rId15">
        <w:r>
          <w:rPr>
            <w:color w:val="0000EE"/>
            <w:u w:val="single"/>
          </w:rPr>
          <w:t>https://www.lcrpride.co.uk/2026/03/22/pride-2026/</w:t>
        </w:r>
      </w:hyperlink>
      <w:r>
        <w:t xml:space="preserve"> - LCR Pride Foundation is addressing the increasing costs of organising Pride events, citing factors such as corporate sponsor withdrawal, economic pressures, and security concerns. The foundation is seeking support from ethical companies and welcomes donations to ensure the success of Pride 2026. A GoFundMe campaign has been launched to raise funds for the event. The foundation encourages individuals and organisations to contribute to make Pride 2026 a memorable and impactful celebration. For more information or to donate, visit the LCR Pride Foundation's website.</w:t>
      </w:r>
      <w:r/>
    </w:p>
    <w:p>
      <w:pPr>
        <w:pStyle w:val="ListNumber"/>
        <w:spacing w:line="240" w:lineRule="auto"/>
        <w:ind w:left="720"/>
      </w:pPr>
      <w:r/>
      <w:hyperlink r:id="rId11">
        <w:r>
          <w:rPr>
            <w:color w:val="0000EE"/>
            <w:u w:val="single"/>
          </w:rPr>
          <w:t>https://www.tpr.org/2026-05-30/pride-celebrations-struggle-as-corporate-sponsorships-dry-up</w:t>
        </w:r>
      </w:hyperlink>
      <w:r>
        <w:t xml:space="preserve"> - Pride celebrations across the United States are facing challenges due to a decline in corporate sponsorships. Several cities, including New York City, Salt Lake City, Louisville, St. Louis, Orlando, and Pittsburgh, have reported reduced sponsorships compared to previous years. Organisers attribute this trend to corporations scaling back their support for diversity causes and LGBTQ+ events. The United States Association of Prides indicates that while some smaller Prides have seen growth in sponsorships, the majority have experienced reductions. This shift underscores the need for alternative funding sources to sustain Pride events. For more details, visit Texas Public Radio's website.</w:t>
      </w:r>
      <w:r/>
    </w:p>
    <w:p>
      <w:pPr>
        <w:pStyle w:val="ListNumber"/>
        <w:spacing w:line="240" w:lineRule="auto"/>
        <w:ind w:left="720"/>
      </w:pPr>
      <w:r/>
      <w:hyperlink r:id="rId12">
        <w:r>
          <w:rPr>
            <w:color w:val="0000EE"/>
            <w:u w:val="single"/>
          </w:rPr>
          <w:t>https://www.campaignlive.com/article/pride-2026-brands-navigating-political-backlash-dei-rollbacks/1960661</w:t>
        </w:r>
      </w:hyperlink>
      <w:r>
        <w:t xml:space="preserve"> - Brands are reevaluating their involvement in Pride events for 2026 amid political backlash and rollbacks in diversity, equity, and inclusion (DEI) initiatives. Some corporations have reduced their visible sponsorships or moved to less prominent roles, influenced by recent cultural and political shifts. Despite this, there is a rebound in the number of partners returning to Pride parades, though the amount of funding from corporate organisations continues to decrease. This trend highlights the evolving landscape of corporate support for LGBTQ+ events. For more insights, read the full article on Campaign Live's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ncolnshirelive.co.uk/whats-on/whats-on-news/lincoln-pride-return-city-centre-11091726" TargetMode="External"/><Relationship Id="rId10" Type="http://schemas.openxmlformats.org/officeDocument/2006/relationships/hyperlink" Target="https://www.lincolnbig.co.uk/news-events/news/lincoln-pride-2026/" TargetMode="External"/><Relationship Id="rId11" Type="http://schemas.openxmlformats.org/officeDocument/2006/relationships/hyperlink" Target="https://www.tpr.org/2026-05-30/pride-celebrations-struggle-as-corporate-sponsorships-dry-up" TargetMode="External"/><Relationship Id="rId12" Type="http://schemas.openxmlformats.org/officeDocument/2006/relationships/hyperlink" Target="https://www.campaignlive.com/article/pride-2026-brands-navigating-political-backlash-dei-rollbacks/1960661" TargetMode="External"/><Relationship Id="rId13" Type="http://schemas.openxmlformats.org/officeDocument/2006/relationships/hyperlink" Target="https://www.lincoln.gov.uk/news/article/452/birchwood-set-for-20m-boost-through-pride-in-place-programme" TargetMode="External"/><Relationship Id="rId14" Type="http://schemas.openxmlformats.org/officeDocument/2006/relationships/hyperlink" Target="https://www.cincinnatipride.org/sponsor" TargetMode="External"/><Relationship Id="rId15" Type="http://schemas.openxmlformats.org/officeDocument/2006/relationships/hyperlink" Target="https://www.lcrpride.co.uk/2026/03/22/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