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Casting Practices for Queer Theatre in 2026: Fresh Tips for Schools and Companies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Shifting gears, theatres and drama departments are rethinking casting as a new generation of graduates , many openly queer , steps into the professional world; this roundtable from the 2026 ATHE conference explored practical ways to cast queer roles, support queer artists, and update audition processes so everyone feels seen and safe.</w:t>
      </w:r>
      <w:r/>
    </w:p>
    <w:p>
      <w:r/>
      <w:r>
        <w:t>Essential Takeaways</w:t>
      </w:r>
      <w:r/>
      <w:r/>
    </w:p>
    <w:p>
      <w:pPr>
        <w:pStyle w:val="ListBullet"/>
        <w:spacing w:line="240" w:lineRule="auto"/>
        <w:ind w:left="720"/>
      </w:pPr>
      <w:r/>
      <w:r>
        <w:rPr>
          <w:b/>
        </w:rPr>
        <w:t>New talent surge:</w:t>
      </w:r>
      <w:r>
        <w:t xml:space="preserve"> Many recent graduates identify as queer, changing audition room dynamics and enriching role possibilities.</w:t>
      </w:r>
      <w:r/>
    </w:p>
    <w:p>
      <w:pPr>
        <w:pStyle w:val="ListBullet"/>
        <w:spacing w:line="240" w:lineRule="auto"/>
        <w:ind w:left="720"/>
      </w:pPr>
      <w:r/>
      <w:r>
        <w:rPr>
          <w:b/>
        </w:rPr>
        <w:t>Language matters:</w:t>
      </w:r>
      <w:r>
        <w:t xml:space="preserve"> Clear, inclusive casting notices and pronoun practices reduce confusion and build trust.</w:t>
      </w:r>
      <w:r/>
    </w:p>
    <w:p>
      <w:pPr>
        <w:pStyle w:val="ListBullet"/>
        <w:spacing w:line="240" w:lineRule="auto"/>
        <w:ind w:left="720"/>
      </w:pPr>
      <w:r/>
      <w:r>
        <w:rPr>
          <w:b/>
        </w:rPr>
        <w:t>Training and hiring:</w:t>
      </w:r>
      <w:r>
        <w:t xml:space="preserve"> Companies benefit from partnering with universities to create smoother transitions from study to stage.</w:t>
      </w:r>
      <w:r/>
    </w:p>
    <w:p>
      <w:pPr>
        <w:pStyle w:val="ListBullet"/>
        <w:spacing w:line="240" w:lineRule="auto"/>
        <w:ind w:left="720"/>
      </w:pPr>
      <w:r/>
      <w:r>
        <w:rPr>
          <w:b/>
        </w:rPr>
        <w:t>Safety first:</w:t>
      </w:r>
      <w:r>
        <w:t xml:space="preserve"> Audition protocols and rehearsal room norms need updating to protect emotional and physical well‑being.</w:t>
      </w:r>
      <w:r/>
    </w:p>
    <w:p>
      <w:pPr>
        <w:pStyle w:val="ListBullet"/>
        <w:spacing w:line="240" w:lineRule="auto"/>
        <w:ind w:left="720"/>
      </w:pPr>
      <w:r/>
      <w:r>
        <w:rPr>
          <w:b/>
        </w:rPr>
        <w:t>Flexible casting:</w:t>
      </w:r>
      <w:r>
        <w:t xml:space="preserve"> Casting can honour lived experience without excluding actors from non‑matching identities , nuance wins.</w:t>
      </w:r>
      <w:r/>
      <w:r/>
    </w:p>
    <w:p>
      <w:pPr>
        <w:pStyle w:val="Heading2"/>
      </w:pPr>
      <w:r>
        <w:t>Why this conversation matters now</w:t>
      </w:r>
      <w:r/>
    </w:p>
    <w:p>
      <w:r/>
      <w:r>
        <w:t>Theatre-makers are noticing a fresh, loud energy from graduates who bring different questions about identity and representation, and that’s changing how we cast. According to the ATHE session, moderators and panellists said the industry must respond with practical changes rather than slogans. The mood in the room felt hopeful and a little impatient , artists want the profession to catch up.</w:t>
      </w:r>
      <w:r/>
    </w:p>
    <w:p>
      <w:r/>
      <w:r>
        <w:t>This matters because casting choices affect careers and audiences. Companies that ignore the shift risk losing talent and relevance, while those that adapt can discover more truthful, surprising performances. If you run a drama school or a small company, this is less about politics and more about good practice.</w:t>
      </w:r>
      <w:r/>
    </w:p>
    <w:p>
      <w:pPr>
        <w:pStyle w:val="Heading2"/>
      </w:pPr>
      <w:r>
        <w:t>How casting notices and audition rooms need to change</w:t>
      </w:r>
      <w:r/>
    </w:p>
    <w:p>
      <w:r/>
      <w:r>
        <w:t>The panel urged clearer, more inclusive casting notices: state pronoun expectations, whether roles are open to trans or non‑binary performers, and explain what you mean by “queer” in context. Small wording tweaks stop needless gatekeeping and reduce last‑minute misunderstandings.</w:t>
      </w:r>
      <w:r/>
    </w:p>
    <w:p>
      <w:r/>
      <w:r>
        <w:t>Practically, that means putting a short accessibility and inclusion line on every notice, training front‑of‑house staff to ask for and record pronouns, and offering gender‑neutral audition spaces. These steps are low cost and immediately welcoming , your actors will notice.</w:t>
      </w:r>
      <w:r/>
    </w:p>
    <w:p>
      <w:pPr>
        <w:pStyle w:val="Heading2"/>
      </w:pPr>
      <w:r>
        <w:t>Balancing lived experience with craft: a nuanced approach</w:t>
      </w:r>
      <w:r/>
    </w:p>
    <w:p>
      <w:r/>
      <w:r>
        <w:t>There’s no one right rule about whether queer roles must be played by queer actors, the panel agreed. Context matters: for community‑specific stories, casting an actor with lived experience can bring authenticity and power. For other plays, denying a talented actor opportunities because they don’t share an identity can feel restrictive.</w:t>
      </w:r>
      <w:r/>
    </w:p>
    <w:p>
      <w:r/>
      <w:r>
        <w:t>A sensible policy is to be transparent about your priorities. If you’re prioritising representational casting for a particular production, say so; if you value acting choices and interpretative freedom, explain that too. In short, be honest about why you cast the way you do.</w:t>
      </w:r>
      <w:r/>
    </w:p>
    <w:p>
      <w:pPr>
        <w:pStyle w:val="Heading2"/>
      </w:pPr>
      <w:r>
        <w:t>Training, hiring and creating pipelines from schools to stages</w:t>
      </w:r>
      <w:r/>
    </w:p>
    <w:p>
      <w:r/>
      <w:r>
        <w:t>Speakers at the ATHE session emphasised partnerships between universities and producing organisations. Internships, guest casting directors, and joint workshops help students learn professional expectations while letting employers see emerging talent in context.</w:t>
      </w:r>
      <w:r/>
    </w:p>
    <w:p>
      <w:r/>
      <w:r>
        <w:t>Companies should offer paid apprenticeships and clearer feedback after auditions. Schools can prepare students with scenario‑based training on consent, reparative casting conversations and navigating pronoun use under pressure. These practical bridges make careers less bewildering for new graduates.</w:t>
      </w:r>
      <w:r/>
    </w:p>
    <w:p>
      <w:pPr>
        <w:pStyle w:val="Heading2"/>
      </w:pPr>
      <w:r>
        <w:t>Rehearsal room safety and emotional support</w:t>
      </w:r>
      <w:r/>
    </w:p>
    <w:p>
      <w:r/>
      <w:r>
        <w:t>Auditioning and rehearsing queer narratives can be emotionally intense, and the panel flagged the need for safety protocols. That includes choreographing intimacy scenes, providing access to dramaturgs or counsellors, and setting rehearsal agreements around language and boundaries.</w:t>
      </w:r>
      <w:r/>
    </w:p>
    <w:p>
      <w:r/>
      <w:r>
        <w:t>Producers and directors can start every new show with a short, practical conversation about triggers and care plans. It’s not theatrical fluff , it preserves trust and performance quality, and actors return the favour with braver work.</w:t>
      </w:r>
      <w:r/>
    </w:p>
    <w:p>
      <w:pPr>
        <w:pStyle w:val="Heading2"/>
      </w:pPr>
      <w:r>
        <w:t>What theatres can do next week</w:t>
      </w:r>
      <w:r/>
    </w:p>
    <w:p>
      <w:r/>
      <w:r>
        <w:t>If you want immediate wins, update your casting template, train your admin to record pronouns, and reach out to local drama schools about a showcase or callback day. Small gestures , a gender‑neutral changing area, a clear note about accessibility , signal that you’re serious about inclusion and attract better applicants.</w:t>
      </w:r>
      <w:r/>
    </w:p>
    <w:p>
      <w:r/>
      <w:r>
        <w:t>Longer term, invest in paid trainee schemes and audited casting reports so you can see whether your practices are really changing. The youngest cohort of artists is asking for accountability; responding pays off artistically and reputationally.</w:t>
      </w:r>
      <w:r/>
    </w:p>
    <w:p>
      <w:r/>
      <w:r>
        <w:t>It's a small change that can make every audition and rehearsal safer, braver and more truthful.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2">
        <w:r>
          <w:rPr>
            <w:color w:val="0000EE"/>
            <w:u w:val="single"/>
          </w:rPr>
          <w:t>[4]</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[6]</w:t>
        </w:r>
      </w:hyperlink>
      <w:r>
        <w:t xml:space="preserve">- Paragraph 6: </w:t>
      </w:r>
      <w:hyperlink r:id="rId11">
        <w:r>
          <w:rPr>
            <w:color w:val="0000EE"/>
            <w:u w:val="single"/>
          </w:rPr>
          <w:t>[3]</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https://howlround.com/happenings/casting-queer-theatre-2026</w:t>
        </w:r>
      </w:hyperlink>
      <w:r>
        <w:t xml:space="preserve"> - Please view link - unable to able to access data</w:t>
      </w:r>
      <w:r/>
    </w:p>
    <w:p>
      <w:pPr>
        <w:pStyle w:val="ListNumber"/>
        <w:spacing w:line="240" w:lineRule="auto"/>
        <w:ind w:left="720"/>
      </w:pPr>
      <w:r/>
      <w:hyperlink r:id="rId10">
        <w:r>
          <w:rPr>
            <w:color w:val="0000EE"/>
            <w:u w:val="single"/>
          </w:rPr>
          <w:t>https://www.athe.org/group/LGBTQ</w:t>
        </w:r>
      </w:hyperlink>
      <w:r>
        <w:t xml:space="preserve"> - The Association for Theatre in Higher Education (ATHE) hosts a Lesbian, Gay, Bisexual, Transgender, Queer + Focus Group. This group invites artists and scholars from diverse backgrounds to explore theatre, performance, sexuality, and gender. They promote intersectional perspectives of LGBTQ+ individuals within ATHE, offering platforms to discuss goals, issues, and creative expression related to gender and sexuality through artistic performance, scholarly presentations, and more. The group also sponsors a listserv, panels, and social gatherings at the annual ATHE conference, as well as periodic pre-conferences.</w:t>
      </w:r>
      <w:r/>
    </w:p>
    <w:p>
      <w:pPr>
        <w:pStyle w:val="ListNumber"/>
        <w:spacing w:line="240" w:lineRule="auto"/>
        <w:ind w:left="720"/>
      </w:pPr>
      <w:r/>
      <w:hyperlink r:id="rId11">
        <w:r>
          <w:rPr>
            <w:color w:val="0000EE"/>
            <w:u w:val="single"/>
          </w:rPr>
          <w:t>https://www.athe.org/</w:t>
        </w:r>
      </w:hyperlink>
      <w:r>
        <w:t xml:space="preserve"> - The Association for Theatre in Higher Education (ATHE) serves as an intellectual and artistic centre for producing new knowledge about theatre and performance-related disciplines. It cultivates vital alliances with other scholarly and creative disciplines, links with professional and community-based theatres, and promotes access and equity. ATHE hosts an annual conference, offers membership opportunities, and provides resources for theatre educators and practitioners.</w:t>
      </w:r>
      <w:r/>
    </w:p>
    <w:p>
      <w:pPr>
        <w:pStyle w:val="ListNumber"/>
        <w:spacing w:line="240" w:lineRule="auto"/>
        <w:ind w:left="720"/>
      </w:pPr>
      <w:r/>
      <w:hyperlink r:id="rId12">
        <w:r>
          <w:rPr>
            <w:color w:val="0000EE"/>
            <w:u w:val="single"/>
          </w:rPr>
          <w:t>https://www.athe.org/page/conference_call</w:t>
        </w:r>
      </w:hyperlink>
      <w:r>
        <w:t xml:space="preserve"> - The ATHE 2026 Annual Conference, themed 'Activating Imagination in/and Community,' is scheduled for July 22–26, 2026, in Baltimore, Maryland. The conference aims to explore the role of theatre and performance in shaping shared presents and collective futures, challenging participants to contemplate not just what they do, but how and with whom they do it. It encourages sessions, performances, and conversations that interrogate collaboration as an aesthetic, pedagogical, and organizational framework.</w:t>
      </w:r>
      <w:r/>
    </w:p>
    <w:p>
      <w:pPr>
        <w:pStyle w:val="ListNumber"/>
        <w:spacing w:line="240" w:lineRule="auto"/>
        <w:ind w:left="720"/>
      </w:pPr>
      <w:r/>
      <w:hyperlink r:id="rId13">
        <w:r>
          <w:rPr>
            <w:color w:val="0000EE"/>
            <w:u w:val="single"/>
          </w:rPr>
          <w:t>https://www.athe.org/default.aspx</w:t>
        </w:r>
      </w:hyperlink>
      <w:r>
        <w:t xml:space="preserve"> - The Association for Theatre in Higher Education (ATHE) advocates for the field of theatre and performance in higher education. It serves as an intellectual and artistic centre for producing new knowledge about theatre and performance-related disciplines, cultivates vital alliances with other scholarly and creative disciplines, links with professional and community-based theatres, and promotes access and equity. ATHE hosts an annual conference, offers membership opportunities, and provides resources for theatre educators and practitioners.</w:t>
      </w:r>
      <w:r/>
    </w:p>
    <w:p>
      <w:pPr>
        <w:pStyle w:val="ListNumber"/>
        <w:spacing w:line="240" w:lineRule="auto"/>
        <w:ind w:left="720"/>
      </w:pPr>
      <w:r/>
      <w:hyperlink r:id="rId12">
        <w:r>
          <w:rPr>
            <w:color w:val="0000EE"/>
            <w:u w:val="single"/>
          </w:rPr>
          <w:t>https://www.athe.org/page/conference_call</w:t>
        </w:r>
      </w:hyperlink>
      <w:r>
        <w:t xml:space="preserve"> - The ATHE 2026 Annual Conference, themed 'Activating Imagination in/and Community,' is scheduled for July 22–26, 2026, in Baltimore, Maryland. The conference aims to explore the role of theatre and performance in shaping shared presents and collective futures, challenging participants to contemplate not just what they do, but how and with whom they do it. It encourages sessions, performances, and conversations that interrogate collaboration as an aesthetic, pedagogical, and organizational framework.</w:t>
      </w:r>
      <w:r/>
    </w:p>
    <w:p>
      <w:pPr>
        <w:pStyle w:val="ListNumber"/>
        <w:spacing w:line="240" w:lineRule="auto"/>
        <w:ind w:left="720"/>
      </w:pPr>
      <w:r/>
      <w:hyperlink r:id="rId12">
        <w:r>
          <w:rPr>
            <w:color w:val="0000EE"/>
            <w:u w:val="single"/>
          </w:rPr>
          <w:t>https://www.athe.org/page/conference_call</w:t>
        </w:r>
      </w:hyperlink>
      <w:r>
        <w:t xml:space="preserve"> - The ATHE 2026 Annual Conference, themed 'Activating Imagination in/and Community,' is scheduled for July 22–26, 2026, in Baltimore, Maryland. The conference aims to explore the role of theatre and performance in shaping shared presents and collective futures, challenging participants to contemplate not just what they do, but how and with whom they do it. It encourages sessions, performances, and conversations that interrogate collaboration as an aesthetic, pedagogical, and organizational framework.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wlround.com/happenings/casting-queer-theatre-2026" TargetMode="External"/><Relationship Id="rId10" Type="http://schemas.openxmlformats.org/officeDocument/2006/relationships/hyperlink" Target="https://www.athe.org/group/LGBTQ" TargetMode="External"/><Relationship Id="rId11" Type="http://schemas.openxmlformats.org/officeDocument/2006/relationships/hyperlink" Target="https://www.athe.org/" TargetMode="External"/><Relationship Id="rId12" Type="http://schemas.openxmlformats.org/officeDocument/2006/relationships/hyperlink" Target="https://www.athe.org/page/conference_call" TargetMode="External"/><Relationship Id="rId13" Type="http://schemas.openxmlformats.org/officeDocument/2006/relationships/hyperlink" Target="https://www.athe.org/default.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