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Community Kick: Boston Legacy FC and Fenway Health Team Up for Pride Match Health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soccer fans are spotting a new kind of partnership on the pitch , Boston Legacy FC and Fenway Health are joining forces at the Pride Match on 9 August to promote inclusion, wellbeing and community health across Greater Boston. The activation brings fan engagement, health resources and discounted tickets together at Centreville Bank Stadium.</w:t>
      </w:r>
      <w:r/>
    </w:p>
    <w:p>
      <w:r/>
      <w:r>
        <w:t>Essential Takeaways</w:t>
      </w:r>
      <w:r/>
      <w:r/>
    </w:p>
    <w:p>
      <w:pPr>
        <w:pStyle w:val="ListBullet"/>
        <w:spacing w:line="240" w:lineRule="auto"/>
        <w:ind w:left="720"/>
      </w:pPr>
      <w:r/>
      <w:r>
        <w:rPr>
          <w:b/>
        </w:rPr>
        <w:t>Partnership launch:</w:t>
      </w:r>
      <w:r>
        <w:t xml:space="preserve"> Fenway Health and Boston Legacy FC debut their community collaboration during the Pride Match vs Portland Thorns on 9 August. </w:t>
      </w:r>
      <w:r/>
    </w:p>
    <w:p>
      <w:pPr>
        <w:pStyle w:val="ListBullet"/>
        <w:spacing w:line="240" w:lineRule="auto"/>
        <w:ind w:left="720"/>
      </w:pPr>
      <w:r/>
      <w:r>
        <w:rPr>
          <w:b/>
        </w:rPr>
        <w:t>On-site presence:</w:t>
      </w:r>
      <w:r>
        <w:t xml:space="preserve"> Fenway Health will appear in FanFest and be recognised in the matchday programme; staff receive discounted and limited complimentary tickets. </w:t>
      </w:r>
      <w:r/>
    </w:p>
    <w:p>
      <w:pPr>
        <w:pStyle w:val="ListBullet"/>
        <w:spacing w:line="240" w:lineRule="auto"/>
        <w:ind w:left="720"/>
      </w:pPr>
      <w:r/>
      <w:r>
        <w:rPr>
          <w:b/>
        </w:rPr>
        <w:t>Shared mission:</w:t>
      </w:r>
      <w:r>
        <w:t xml:space="preserve"> Both organisations stress inclusion and belonging, linking sport, movement and community to better health. </w:t>
      </w:r>
      <w:r/>
    </w:p>
    <w:p>
      <w:pPr>
        <w:pStyle w:val="ListBullet"/>
        <w:spacing w:line="240" w:lineRule="auto"/>
        <w:ind w:left="720"/>
      </w:pPr>
      <w:r/>
      <w:r>
        <w:rPr>
          <w:b/>
        </w:rPr>
        <w:t>Broader plans:</w:t>
      </w:r>
      <w:r>
        <w:t xml:space="preserve"> The match is the first activation , both sides intend to explore ongoing health and outreach opportunities across Boston. </w:t>
      </w:r>
      <w:r/>
      <w:r/>
    </w:p>
    <w:p>
      <w:pPr>
        <w:pStyle w:val="Heading2"/>
      </w:pPr>
      <w:r>
        <w:t>A visible show of support at Centreville Bank Stadium</w:t>
      </w:r>
      <w:r/>
    </w:p>
    <w:p>
      <w:r/>
      <w:r>
        <w:t>The headline act here is a simple, human thing: two Boston institutions using a matchday to meet people where they are. Fenway Health’s presence at FanFest and on the pitch gives fans a chance to talk about services in a low-pressure, social setting , think a table, friendly staff and materials you can pick up while you queue for a hotdog. According to Fenway Health leadership, this is about more than clinical care; it’s about creating spaces where people feel welcome and connected.</w:t>
      </w:r>
      <w:r/>
    </w:p>
    <w:p>
      <w:r/>
      <w:r>
        <w:t>This feels very of-the-moment. Sports clubs increasingly play community roles , Boston Legacy FC has been positioning itself as a civic fixture since launch , and partner activations like this turn a game into a civic event as much as a sporting one. If you’re planning to attend, expect approachable stall displays and practical info about local services rather than a hard sell.</w:t>
      </w:r>
      <w:r/>
    </w:p>
    <w:p>
      <w:pPr>
        <w:pStyle w:val="Heading2"/>
      </w:pPr>
      <w:r>
        <w:t>Why sport and health are natural allies</w:t>
      </w:r>
      <w:r/>
    </w:p>
    <w:p>
      <w:r/>
      <w:r>
        <w:t>Fenway Health’s pitch is straightforward: wellbeing isn’t only clinic-based, it comes from moving, connecting and feeling included. Boston Legacy’s leadership echoes that, saying the club wants every fan to feel welcomed. That alignment is why collaborations like this land well , sport offers communal rituals and emotional belonging, which are social determinants of health in their own right.</w:t>
      </w:r>
      <w:r/>
    </w:p>
    <w:p>
      <w:r/>
      <w:r>
        <w:t>From a practical angle, using a Pride Match for the launch makes sense. It’s a focused, visible moment to reach LGBTQIA+ communities and allies, and to underline Fenway Health’s decades-long work as an affirming provider. For busy fans, this means encountering accessible health messaging in a place they already enjoy.</w:t>
      </w:r>
      <w:r/>
    </w:p>
    <w:p>
      <w:pPr>
        <w:pStyle w:val="Heading2"/>
      </w:pPr>
      <w:r>
        <w:t>What fans can expect on the day</w:t>
      </w:r>
      <w:r/>
    </w:p>
    <w:p>
      <w:r/>
      <w:r>
        <w:t>FanFest is where most of the action will be , Fenway Health staff will share information about services and community programmes ahead of kickoff. Fenway employees and families were offered discounted group tickets, and a small number of complimentary tickets were made available, which helps bring staff into the stadium community. Matchday recognition and programme placement mean the partnership will be obvious to anyone scanning the stands or the printed material.</w:t>
      </w:r>
      <w:r/>
    </w:p>
    <w:p>
      <w:r/>
      <w:r>
        <w:t>If you’re heading to the game, bring an open mind and a spare minute to chat; these activations are built to be conversational. You might pick up leaflets on care options, or hear about local events and support groups. It’s a gentle, practical way for healthcare outreach to meet everyday life.</w:t>
      </w:r>
      <w:r/>
    </w:p>
    <w:p>
      <w:pPr>
        <w:pStyle w:val="Heading2"/>
      </w:pPr>
      <w:r>
        <w:t>How this fits into Boston Legacy FC’s wider community strategy</w:t>
      </w:r>
      <w:r/>
    </w:p>
    <w:p>
      <w:r/>
      <w:r>
        <w:t>Boston Legacy FC has been active off the pitch , from unveiling their first-light kit to securing kit partnerships and broadcast deals, the club is building a professional identity tied to local engagement. Team executives say collaborations like this are part of creating a club that reflects the city and welcomes all fans.</w:t>
      </w:r>
      <w:r/>
    </w:p>
    <w:p>
      <w:r/>
      <w:r>
        <w:t>This partnership follows a pattern: teams partnering with local health and civic organisations to broaden impact. For supporters, it’s a reminder that their club isn’t just about results; it’s a platform for civic connection. Expect more of these community-centred activations as the season progresses.</w:t>
      </w:r>
      <w:r/>
    </w:p>
    <w:p>
      <w:pPr>
        <w:pStyle w:val="Heading2"/>
      </w:pPr>
      <w:r>
        <w:t>Looking ahead: what this might lead to</w:t>
      </w:r>
      <w:r/>
    </w:p>
    <w:p>
      <w:r/>
      <w:r>
        <w:t>Both organisations framed the Pride Match as the beginning rather than the end. They plan to explore additional activations that promote health, strengthen ties and advance inclusion across Greater Boston. That might mean more in-stadium events, clinics, workshops, or joint community programmes in neighbourhoods around the city.</w:t>
      </w:r>
      <w:r/>
    </w:p>
    <w:p>
      <w:r/>
      <w:r>
        <w:t>It’s worth watching how practical those future steps become , the best partnerships are measurable and sustained. If Fenway Health and Boston Legacy turn matchday interest into ongoing services, fans could see real benefits beyond a single matchday.</w:t>
      </w:r>
      <w:r/>
    </w:p>
    <w:p>
      <w:r/>
      <w:r>
        <w:t>It's a small change that can make every matchday feel more welcoming and useful.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[4]</w:t>
        </w:r>
      </w:hyperlink>
      <w:r>
        <w:t xml:space="preserve">, </w:t>
      </w:r>
      <w:hyperlink r:id="rId12">
        <w:r>
          <w:rPr>
            <w:color w:val="0000EE"/>
            <w:u w:val="single"/>
          </w:rPr>
          <w:t>[5]</w:t>
        </w:r>
      </w:hyperlink>
      <w:r>
        <w:t xml:space="preserve">- Paragraph 5: </w:t>
      </w:r>
      <w:hyperlink r:id="rId11">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stonspiritmagazine.com/2026/08/boston-legacy-pro-womens-soccer-partners-with-fenway-health-at-aug-9-matchup-with-portland-thorns/?utm_source=rss&amp;utm_medium=rss&amp;utm_campaign=boston-legacy-pro-womens-soccer-partners-with-fenway-health-at-aug-9-matchup-with-portland-thorns</w:t>
        </w:r>
      </w:hyperlink>
      <w:r>
        <w:t xml:space="preserve"> - Please view link - unable to able to access data</w:t>
      </w:r>
      <w:r/>
    </w:p>
    <w:p>
      <w:pPr>
        <w:pStyle w:val="ListNumber"/>
        <w:spacing w:line="240" w:lineRule="auto"/>
        <w:ind w:left="720"/>
      </w:pPr>
      <w:r/>
      <w:hyperlink r:id="rId9">
        <w:r>
          <w:rPr>
            <w:color w:val="0000EE"/>
            <w:u w:val="single"/>
          </w:rPr>
          <w:t>https://bostonspiritmagazine.com/2026/08/boston-legacy-pro-womens-soccer-partners-with-fenway-health-at-aug-9-matchup-with-portland-thorns/?utm_source=rss&amp;utm_medium=rss&amp;utm_campaign=boston-legacy-pro-womens-soccer-partners-with-fenway-health-at-aug-9-matchup-with-portland-thorns</w:t>
        </w:r>
      </w:hyperlink>
      <w:r>
        <w:t xml:space="preserve"> - Fenway Health and Boston Legacy FC have announced a new collaboration aimed at advancing inclusion, health, and belonging across Greater Boston. This partnership will debut during Boston Legacy FC’s Pride Match against the Portland Thorns on August 9 at Centreville Bank Stadium. Fenway Health, with over five decades of experience in providing equitable healthcare, education, and advocacy, aligns with Boston Legacy FC's commitment to community engagement through professional women’s soccer. The collaboration includes matchday recognitions, FanFest participation, and discounted tickets for Fenway Health employees and their families. Future initiatives will focus on promoting health, well-being, and inclusion throughout the region.</w:t>
      </w:r>
      <w:r/>
    </w:p>
    <w:p>
      <w:pPr>
        <w:pStyle w:val="ListNumber"/>
        <w:spacing w:line="240" w:lineRule="auto"/>
        <w:ind w:left="720"/>
      </w:pPr>
      <w:r/>
      <w:hyperlink r:id="rId11">
        <w:r>
          <w:rPr>
            <w:color w:val="0000EE"/>
            <w:u w:val="single"/>
          </w:rPr>
          <w:t>https://www.massgeneralbrigham.org/en/about/newsroom/press-releases/mass-general-brigham-and-boston-legacy-fc-announce-healthcare-collaboration</w:t>
        </w:r>
      </w:hyperlink>
      <w:r>
        <w:t xml:space="preserve"> - Mass General Brigham and Boston Legacy FC have announced a collaboration, designating the integrated health system as the club’s Official Medical Provider and Sports Medicine Partner for the 2026 National Women's Soccer League (NWSL) season. The partnership will be led by Kelly McInnis, DO, serving as the club’s Chief Medical Officer, and Elizabeth Matzkin, MD, as the Head Orthopaedic Surgeon. The clinical team will provide comprehensive healthcare and sports medicine services for Boston Legacy FC players, including complete sports medicine care, physicals, imaging services, and access to a network of medical specialists.</w:t>
      </w:r>
      <w:r/>
    </w:p>
    <w:p>
      <w:pPr>
        <w:pStyle w:val="ListNumber"/>
        <w:spacing w:line="240" w:lineRule="auto"/>
        <w:ind w:left="720"/>
      </w:pPr>
      <w:r/>
      <w:hyperlink r:id="rId10">
        <w:r>
          <w:rPr>
            <w:color w:val="0000EE"/>
            <w:u w:val="single"/>
          </w:rPr>
          <w:t>https://www.nasdaq.com/press-release/boston-legacy-fc-signs-back-kit-partnership-voya-financial-2026-01-16</w:t>
        </w:r>
      </w:hyperlink>
      <w:r>
        <w:t xml:space="preserve"> - Boston Legacy FC has announced a multi-year partnership with Voya Financial, naming Voya as the club’s official lower back-of-kit partner for the 2026 NWSL season. As part of the agreement, Voya's logo will appear on the lower back of primary and secondary jerseys for all regular season and postseason matches, including the home opener on March 14, 2026, at Gillette Stadium. This partnership reflects Boston Legacy FC's commitment to long-term stability and creating flexibility for the future.</w:t>
      </w:r>
      <w:r/>
    </w:p>
    <w:p>
      <w:pPr>
        <w:pStyle w:val="ListNumber"/>
        <w:spacing w:line="240" w:lineRule="auto"/>
        <w:ind w:left="720"/>
      </w:pPr>
      <w:r/>
      <w:hyperlink r:id="rId12">
        <w:r>
          <w:rPr>
            <w:color w:val="0000EE"/>
            <w:u w:val="single"/>
          </w:rPr>
          <w:t>https://www.boston.com/sports/womens-sports/2026/02/13/boston-legacy-fc-unveils-inaugural-home-uniform-dubbed-the-first-light-kit/</w:t>
        </w:r>
      </w:hyperlink>
      <w:r>
        <w:t xml:space="preserve"> - Boston Legacy FC has unveiled its inaugural home uniform, dubbed the 'First Light' kit, ahead of the club’s inaugural season. The kit features the club’s signature green, 'Legacy Green', with accents of 'Fireberry' (pink), black, and white. A distinctive hem tag on the bottom right of the jersey, depicting two bears holding up a soccer ball, pays homage to the historic former bear habitat at the Franklin Park Zoo. The uniform design reflects the club's identity and connection to Boston's heritage.</w:t>
      </w:r>
      <w:r/>
    </w:p>
    <w:p>
      <w:pPr>
        <w:pStyle w:val="ListNumber"/>
        <w:spacing w:line="240" w:lineRule="auto"/>
        <w:ind w:left="720"/>
      </w:pPr>
      <w:r/>
      <w:hyperlink r:id="rId13">
        <w:r>
          <w:rPr>
            <w:color w:val="0000EE"/>
            <w:u w:val="single"/>
          </w:rPr>
          <w:t>https://www.boston.com/sports/boston-legacy-football-club/2026/04/02/nbc10-and-nbc-sports-boston-to-broadcast-13-legacy-games-this-season/</w:t>
        </w:r>
      </w:hyperlink>
      <w:r>
        <w:t xml:space="preserve"> - Boston Legacy FC has announced a multiyear partnership with NBC10 Boston and NBC Sports Boston, granting them broadcast rights to eight home and five road games during the 2026 NWSL season. The deal extends through 2027, with the number of matches to be carried in the following season to be announced. The partnership aims to build excitement around Boston Legacy FC and provide fans with greater access to the team's games.</w:t>
      </w:r>
      <w:r/>
    </w:p>
    <w:p>
      <w:pPr>
        <w:pStyle w:val="ListNumber"/>
        <w:spacing w:line="240" w:lineRule="auto"/>
        <w:ind w:left="720"/>
      </w:pPr>
      <w:r/>
      <w:hyperlink r:id="rId14">
        <w:r>
          <w:rPr>
            <w:color w:val="0000EE"/>
            <w:u w:val="single"/>
          </w:rPr>
          <w:t>https://newsroom.bluecrossma.com/2026-05-27-Blue-Cross-Blue-Shield-of-Massachusetts-Celebrates-Pride-Month-with-Return-of-Proud-Bikes-to-Bluebikes-System?asPDF=</w:t>
        </w:r>
      </w:hyperlink>
      <w:r>
        <w:t xml:space="preserve"> - In celebration of Pride Month, Blue Cross Blue Shield of Massachusetts has reintroduced its fleet of rainbow-wrapped 'Proud Bikes' to the Bluebikes system. A total of 100 Pride-themed bikes will be available throughout the system for the month of June. For every ride taken on a 'Proud Bike' during this period, Blue Cross will donate $1 to Fenway Health, a leading provider of affirming healthcare and services for the LGBTQIA+ community, up to $10,000. Once this threshold is met, Bluebikes operator Lyft will match the initiative with an additional $1 per 'Proud Bike' 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stonspiritmagazine.com/2026/08/boston-legacy-pro-womens-soccer-partners-with-fenway-health-at-aug-9-matchup-with-portland-thorns/?utm_source=rss&amp;utm_medium=rss&amp;utm_campaign=boston-legacy-pro-womens-soccer-partners-with-fenway-health-at-aug-9-matchup-with-portland-thorns" TargetMode="External"/><Relationship Id="rId10" Type="http://schemas.openxmlformats.org/officeDocument/2006/relationships/hyperlink" Target="https://www.nasdaq.com/press-release/boston-legacy-fc-signs-back-kit-partnership-voya-financial-2026-01-16" TargetMode="External"/><Relationship Id="rId11" Type="http://schemas.openxmlformats.org/officeDocument/2006/relationships/hyperlink" Target="https://www.massgeneralbrigham.org/en/about/newsroom/press-releases/mass-general-brigham-and-boston-legacy-fc-announce-healthcare-collaboration" TargetMode="External"/><Relationship Id="rId12" Type="http://schemas.openxmlformats.org/officeDocument/2006/relationships/hyperlink" Target="https://www.boston.com/sports/womens-sports/2026/02/13/boston-legacy-fc-unveils-inaugural-home-uniform-dubbed-the-first-light-kit/" TargetMode="External"/><Relationship Id="rId13" Type="http://schemas.openxmlformats.org/officeDocument/2006/relationships/hyperlink" Target="https://www.boston.com/sports/boston-legacy-football-club/2026/04/02/nbc10-and-nbc-sports-boston-to-broadcast-13-legacy-games-this-season/" TargetMode="External"/><Relationship Id="rId14" Type="http://schemas.openxmlformats.org/officeDocument/2006/relationships/hyperlink" Target="https://newsroom.bluecrossma.com/2026-05-27-Blue-Cross-Blue-Shield-of-Massachusetts-Celebrates-Pride-Month-with-Return-of-Proud-Bikes-to-Bluebikes-System?a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