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Two Ugandan Women Freed After Anti-Homosexuality Charges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and resolute, two young women in Uganda have vowed to keep their relationship alive after being jailed and threatened under the Anti-Homosexuality Act; their story matters because it highlights the law’s human cost and the ongoing risks LGBTQ+ people face across the country.</w:t>
      </w:r>
      <w:r/>
    </w:p>
    <w:p>
      <w:r/>
      <w:r>
        <w:t>Essential Takeaways</w:t>
      </w:r>
      <w:r/>
      <w:r/>
    </w:p>
    <w:p>
      <w:pPr>
        <w:pStyle w:val="ListBullet"/>
        <w:spacing w:line="240" w:lineRule="auto"/>
        <w:ind w:left="720"/>
      </w:pPr>
      <w:r/>
      <w:r>
        <w:rPr>
          <w:b/>
        </w:rPr>
        <w:t>Release confirmed:</w:t>
      </w:r>
      <w:r>
        <w:t xml:space="preserve"> A magistrate in Arua discontinued proceedings and discharged the co-accused, freeing the women after nearly five months. </w:t>
      </w:r>
      <w:r/>
    </w:p>
    <w:p>
      <w:pPr>
        <w:pStyle w:val="ListBullet"/>
        <w:spacing w:line="240" w:lineRule="auto"/>
        <w:ind w:left="720"/>
      </w:pPr>
      <w:r/>
      <w:r>
        <w:rPr>
          <w:b/>
        </w:rPr>
        <w:t>Physical and emotional trauma:</w:t>
      </w:r>
      <w:r>
        <w:t xml:space="preserve"> The couple report beatings in custody and ongoing fear from threats and stalking when out together. </w:t>
      </w:r>
      <w:r/>
    </w:p>
    <w:p>
      <w:pPr>
        <w:pStyle w:val="ListBullet"/>
        <w:spacing w:line="240" w:lineRule="auto"/>
        <w:ind w:left="720"/>
      </w:pPr>
      <w:r/>
      <w:r>
        <w:rPr>
          <w:b/>
        </w:rPr>
        <w:t>Public intimidation:</w:t>
      </w:r>
      <w:r>
        <w:t xml:space="preserve"> Local officials suggested conversion therapy and publicly warned the pair they could be re-arrested for being together. </w:t>
      </w:r>
      <w:r/>
    </w:p>
    <w:p>
      <w:pPr>
        <w:pStyle w:val="ListBullet"/>
        <w:spacing w:line="240" w:lineRule="auto"/>
        <w:ind w:left="720"/>
      </w:pPr>
      <w:r/>
      <w:r>
        <w:rPr>
          <w:b/>
        </w:rPr>
        <w:t>Economic fallout:</w:t>
      </w:r>
      <w:r>
        <w:t xml:space="preserve"> Both say they’ve lost income and support , one was driven from her family home , and are struggling financially. </w:t>
      </w:r>
      <w:r/>
    </w:p>
    <w:p>
      <w:pPr>
        <w:pStyle w:val="ListBullet"/>
        <w:spacing w:line="240" w:lineRule="auto"/>
        <w:ind w:left="720"/>
      </w:pPr>
      <w:r/>
      <w:r>
        <w:rPr>
          <w:b/>
        </w:rPr>
        <w:t>Wider impact:</w:t>
      </w:r>
      <w:r>
        <w:t xml:space="preserve"> Human rights groups say the case is one of many showing how the law is used to intimidate and criminalise Uganda’s LGBTQ+ community.</w:t>
      </w:r>
      <w:r/>
      <w:r/>
    </w:p>
    <w:p>
      <w:pPr>
        <w:pStyle w:val="Heading2"/>
      </w:pPr>
      <w:r>
        <w:t>What actually happened, and why it felt so public</w:t>
      </w:r>
      <w:r/>
    </w:p>
    <w:p>
      <w:r/>
      <w:r>
        <w:t>The story landed in the headlines after police arrested the two women and circulated social media images said to show them together. According to reporting in The Guardian and local outlets, the arrests followed allegations of public displays of affection. The scenes that followed felt less like quiet law enforcement and more like spectacle , a public reminder, human rights groups say, that the Anti-Homosexuality Act is being wielded as a tool of intimidation. There’s a sour, metallic edge to that kind of exposure; the women describe being followed, phoned with threats, and unable to walk peacefully when together.</w:t>
      </w:r>
      <w:r/>
    </w:p>
    <w:p>
      <w:pPr>
        <w:pStyle w:val="Heading2"/>
      </w:pPr>
      <w:r>
        <w:t>What the women say about prison and the aftermath</w:t>
      </w:r>
      <w:r/>
    </w:p>
    <w:p>
      <w:r/>
      <w:r>
        <w:t>They’ve been open about the damage. One partner says police were harsh and that the other was beaten while detained, leaving both traumatised and anxious. Beyond immediate physical harm, the fallout has been social and financial: one was chased from her family home, both are out of work and struggling to afford basics. Such consequences echo what rights groups have been documenting , that arrests under the Act ripple into homes, jobs and safety.</w:t>
      </w:r>
      <w:r/>
    </w:p>
    <w:p>
      <w:pPr>
        <w:pStyle w:val="Heading2"/>
      </w:pPr>
      <w:r>
        <w:t>Local officials, conversion therapy and the chilling effect</w:t>
      </w:r>
      <w:r/>
    </w:p>
    <w:p>
      <w:r/>
      <w:r>
        <w:t>A local deputy residential commissioner proposed conversion therapy when the women were detained and later issued threats about re-arrest if they were seen together. That kind of public posture from officials does more than intimidate the two individuals; it sends a signal to neighbours and employers that association with LGBTQ+ people is unsafe. Human rights organisations have logged thousands of cases since the law came in, and advocates say each high-profile arrest reinforces fear across communities.</w:t>
      </w:r>
      <w:r/>
    </w:p>
    <w:p>
      <w:pPr>
        <w:pStyle w:val="Heading2"/>
      </w:pPr>
      <w:r>
        <w:t>Legal outcome, but not a clean break</w:t>
      </w:r>
      <w:r/>
    </w:p>
    <w:p>
      <w:r/>
      <w:r>
        <w:t>A magistrate in Arua discontinued the charges and ordered the co-accused discharged, an outcome that brought immediate relief. Yet legal victory on paper hasn’t erased the harm. Rights groups told reporters the arrest , televised in effect by social media and press attention , is itself a punitive act. For the women, freedom means navigating daily dangers: stalkers, phone threats, and the risk of renewed detention. For the wider community, it’s a reminder that statutory protections are thin when officials and neighbours embrace criminalisation.</w:t>
      </w:r>
      <w:r/>
    </w:p>
    <w:p>
      <w:pPr>
        <w:pStyle w:val="Heading2"/>
      </w:pPr>
      <w:r>
        <w:t>Practical steps and what to watch next</w:t>
      </w:r>
      <w:r/>
    </w:p>
    <w:p>
      <w:r/>
      <w:r>
        <w:t>If you’re following the case as a campaigner or concerned reader, support practical protections: legal aid funds, safe housing for displaced people, and hotlines for reporting harassment. Watch how local authorities respond in practice , will they investigate threats against the women, or double down on warnings? International advocacy and sustained media attention can help, but meaningful change will require local policy shifts and accountable policing.</w:t>
      </w:r>
      <w:r/>
    </w:p>
    <w:p>
      <w:r/>
      <w:r>
        <w:t>It's a small moment with big implications: a magistrate’s dismissal of charges mattered, but the fear and fallout linger , and these women say they’ll stay together despite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https://adamfoxie.blogspot.com/2026/08/two-ladies-in-uganda-speak-about-going.html</w:t>
        </w:r>
      </w:hyperlink>
      <w:r>
        <w:t xml:space="preserve"> - Please view link - unable to able to access data</w:t>
      </w:r>
      <w:r/>
    </w:p>
    <w:p>
      <w:pPr>
        <w:pStyle w:val="ListNumber"/>
        <w:spacing w:line="240" w:lineRule="auto"/>
        <w:ind w:left="720"/>
      </w:pPr>
      <w:r/>
      <w:hyperlink r:id="rId10">
        <w:r>
          <w:rPr>
            <w:color w:val="0000EE"/>
            <w:u w:val="single"/>
          </w:rPr>
          <w:t>https://www.theguardian.com/global-development/2026/jul/24/young-women-jailed-beaten-uganda-anti-lgbtq-law-wendy-faith-alesi-diana-denise</w:t>
        </w:r>
      </w:hyperlink>
      <w:r>
        <w:t xml:space="preserve"> - This article reports on the case of Wendy Faith and Alesi Diana Denise, two young women arrested in Uganda for allegedly engaging in same-sex activity, an offence under Uganda's Anti-Homosexuality Act. The piece details their arrest, the conditions they faced in prison, and the challenges they continue to encounter after their release. It also highlights the broader implications of the law on the LGBTQ+ community in Uganda. (</w:t>
      </w:r>
      <w:hyperlink r:id="rId16">
        <w:r>
          <w:rPr>
            <w:color w:val="0000EE"/>
            <w:u w:val="single"/>
          </w:rPr>
          <w:t>theguardian.com</w:t>
        </w:r>
      </w:hyperlink>
      <w:r>
        <w:t>)</w:t>
      </w:r>
      <w:r/>
    </w:p>
    <w:p>
      <w:pPr>
        <w:pStyle w:val="ListNumber"/>
        <w:spacing w:line="240" w:lineRule="auto"/>
        <w:ind w:left="720"/>
      </w:pPr>
      <w:r/>
      <w:hyperlink r:id="rId12">
        <w:r>
          <w:rPr>
            <w:color w:val="0000EE"/>
            <w:u w:val="single"/>
          </w:rPr>
          <w:t>https://www.monitor.co.ug/uganda/news/national/two-women-detained-on-homosexuality-charges-after-allegedly-kissing-in-public-5369624</w:t>
        </w:r>
      </w:hyperlink>
      <w:r>
        <w:t xml:space="preserve"> - This article covers the arrest of Wendy Faith and Alesi Diana Denise in Arua City, Uganda, after they were reportedly seen kissing in public. The piece discusses the charges brought against them under Uganda's Anti-Homosexuality Act and the community's reaction to their alleged actions. (</w:t>
      </w:r>
      <w:hyperlink r:id="rId17">
        <w:r>
          <w:rPr>
            <w:color w:val="0000EE"/>
            <w:u w:val="single"/>
          </w:rPr>
          <w:t>monitor.co.ug</w:t>
        </w:r>
      </w:hyperlink>
      <w:r>
        <w:t>)</w:t>
      </w:r>
      <w:r/>
    </w:p>
    <w:p>
      <w:pPr>
        <w:pStyle w:val="ListNumber"/>
        <w:spacing w:line="240" w:lineRule="auto"/>
        <w:ind w:left="720"/>
      </w:pPr>
      <w:r/>
      <w:hyperlink r:id="rId11">
        <w:r>
          <w:rPr>
            <w:color w:val="0000EE"/>
            <w:u w:val="single"/>
          </w:rPr>
          <w:t>https://www.theguardian.com/global-development/2026/feb/26/women-arrested-uganda-kissing-public-lgbtq-laws</w:t>
        </w:r>
      </w:hyperlink>
      <w:r>
        <w:t xml:space="preserve"> - This article details the arrest of Wendy Faith and Alesi Diana Denise in Uganda for allegedly kissing in public, an act that could lead to a life sentence under the country's Anti-Homosexuality Act. It provides insights into the legal framework and societal attitudes towards LGBTQ+ individuals in Uganda. (</w:t>
      </w:r>
      <w:hyperlink r:id="rId18">
        <w:r>
          <w:rPr>
            <w:color w:val="0000EE"/>
            <w:u w:val="single"/>
          </w:rPr>
          <w:t>theguardian.com</w:t>
        </w:r>
      </w:hyperlink>
      <w:r>
        <w:t>)</w:t>
      </w:r>
      <w:r/>
    </w:p>
    <w:p>
      <w:pPr>
        <w:pStyle w:val="ListNumber"/>
        <w:spacing w:line="240" w:lineRule="auto"/>
        <w:ind w:left="720"/>
      </w:pPr>
      <w:r/>
      <w:hyperlink r:id="rId14">
        <w:r>
          <w:rPr>
            <w:color w:val="0000EE"/>
            <w:u w:val="single"/>
          </w:rPr>
          <w:t>https://dailyexpress.co.ug/2026/02/23/police-arrest-two-women-over-alleged-public-kissing-in-uganda/</w:t>
        </w:r>
      </w:hyperlink>
      <w:r>
        <w:t xml:space="preserve"> - This article reports on the arrest of two women in Uganda for alleged public same-sex conduct under the country's Anti-Homosexuality Act 2023. It details the circumstances of their arrest and the ongoing investigations. (</w:t>
      </w:r>
      <w:hyperlink r:id="rId19">
        <w:r>
          <w:rPr>
            <w:color w:val="0000EE"/>
            <w:u w:val="single"/>
          </w:rPr>
          <w:t>dailyexpress.co.ug</w:t>
        </w:r>
      </w:hyperlink>
      <w:r>
        <w:t>)</w:t>
      </w:r>
      <w:r/>
    </w:p>
    <w:p>
      <w:pPr>
        <w:pStyle w:val="ListNumber"/>
        <w:spacing w:line="240" w:lineRule="auto"/>
        <w:ind w:left="720"/>
      </w:pPr>
      <w:r/>
      <w:hyperlink r:id="rId13">
        <w:r>
          <w:rPr>
            <w:color w:val="0000EE"/>
            <w:u w:val="single"/>
          </w:rPr>
          <w:t>https://www.metroweekly.com/2026/03/uganda-arrests-two-women-kissing-public/</w:t>
        </w:r>
      </w:hyperlink>
      <w:r>
        <w:t xml:space="preserve"> - This article discusses the arrest and detention of two women in Uganda accused of engaging in same-sex conduct, in violation of the country's Anti-Homosexuality Act. It provides context on the legal implications and societal reactions to such arrests. (</w:t>
      </w:r>
      <w:hyperlink r:id="rId20">
        <w:r>
          <w:rPr>
            <w:color w:val="0000EE"/>
            <w:u w:val="single"/>
          </w:rPr>
          <w:t>metroweekly.com</w:t>
        </w:r>
      </w:hyperlink>
      <w:r>
        <w:t>)</w:t>
      </w:r>
      <w:r/>
    </w:p>
    <w:p>
      <w:pPr>
        <w:pStyle w:val="ListNumber"/>
        <w:spacing w:line="240" w:lineRule="auto"/>
        <w:ind w:left="720"/>
      </w:pPr>
      <w:r/>
      <w:hyperlink r:id="rId15">
        <w:r>
          <w:rPr>
            <w:color w:val="0000EE"/>
            <w:u w:val="single"/>
          </w:rPr>
          <w:t>https://en.bb.lv/article/emergencies-and-crime/2026/03/01/life-imprisonment-for-a-kiss-how-lgbt-people-are-persecuted-in-uganda-90101</w:t>
        </w:r>
      </w:hyperlink>
      <w:r>
        <w:t xml:space="preserve"> - This article examines the persecution of LGBTQ+ individuals in Uganda, focusing on the case of two women arrested for allegedly kissing in public. It discusses the harsh penalties under the Anti-Homosexuality Act and the broader implications for the LGBTQ+ community in Uganda. (</w:t>
      </w:r>
      <w:hyperlink r:id="rId21">
        <w:r>
          <w:rPr>
            <w:color w:val="0000EE"/>
            <w:u w:val="single"/>
          </w:rPr>
          <w:t>en.bb.lv</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damfoxie.blogspot.com/2026/08/two-ladies-in-uganda-speak-about-going.html" TargetMode="External"/><Relationship Id="rId10" Type="http://schemas.openxmlformats.org/officeDocument/2006/relationships/hyperlink" Target="https://www.theguardian.com/global-development/2026/jul/24/young-women-jailed-beaten-uganda-anti-lgbtq-law-wendy-faith-alesi-diana-denise" TargetMode="External"/><Relationship Id="rId11" Type="http://schemas.openxmlformats.org/officeDocument/2006/relationships/hyperlink" Target="https://www.theguardian.com/global-development/2026/feb/26/women-arrested-uganda-kissing-public-lgbtq-laws" TargetMode="External"/><Relationship Id="rId12" Type="http://schemas.openxmlformats.org/officeDocument/2006/relationships/hyperlink" Target="https://www.monitor.co.ug/uganda/news/national/two-women-detained-on-homosexuality-charges-after-allegedly-kissing-in-public-5369624" TargetMode="External"/><Relationship Id="rId13" Type="http://schemas.openxmlformats.org/officeDocument/2006/relationships/hyperlink" Target="https://www.metroweekly.com/2026/03/uganda-arrests-two-women-kissing-public/" TargetMode="External"/><Relationship Id="rId14" Type="http://schemas.openxmlformats.org/officeDocument/2006/relationships/hyperlink" Target="https://dailyexpress.co.ug/2026/02/23/police-arrest-two-women-over-alleged-public-kissing-in-uganda/" TargetMode="External"/><Relationship Id="rId15" Type="http://schemas.openxmlformats.org/officeDocument/2006/relationships/hyperlink" Target="https://en.bb.lv/article/emergencies-and-crime/2026/03/01/life-imprisonment-for-a-kiss-how-lgbt-people-are-persecuted-in-uganda-90101" TargetMode="External"/><Relationship Id="rId16" Type="http://schemas.openxmlformats.org/officeDocument/2006/relationships/hyperlink" Target="https://www.theguardian.com/global-development/2026/jul/24/young-women-jailed-beaten-uganda-anti-lgbtq-law-wendy-faith-alesi-diana-denise?utm_source=openai" TargetMode="External"/><Relationship Id="rId17" Type="http://schemas.openxmlformats.org/officeDocument/2006/relationships/hyperlink" Target="https://www.monitor.co.ug/uganda/news/national/two-women-detained-on-homosexuality-charges-after-allegedly-kissing-in-public-5369624?utm_source=openai" TargetMode="External"/><Relationship Id="rId18" Type="http://schemas.openxmlformats.org/officeDocument/2006/relationships/hyperlink" Target="https://www.theguardian.com/global-development/2026/feb/26/women-arrested-uganda-kissing-public-lgbtq-laws?utm_source=openai" TargetMode="External"/><Relationship Id="rId19" Type="http://schemas.openxmlformats.org/officeDocument/2006/relationships/hyperlink" Target="https://dailyexpress.co.ug/2026/02/23/police-arrest-two-women-over-alleged-public-kissing-in-uganda/?utm_source=openai" TargetMode="External"/><Relationship Id="rId20" Type="http://schemas.openxmlformats.org/officeDocument/2006/relationships/hyperlink" Target="https://www.metroweekly.com/2026/03/uganda-arrests-two-women-kissing-public/?utm_source=openai" TargetMode="External"/><Relationship Id="rId21" Type="http://schemas.openxmlformats.org/officeDocument/2006/relationships/hyperlink" Target="https://en.bb.lv/article/emergencies-and-crime/2026/03/01/life-imprisonment-for-a-kiss-how-lgbt-people-are-persecuted-in-uganda-90101?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