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Handle Men Who Can't Take No Online: Practical Tips for Women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firmer boundaries online as messages creep from friendly to flirty, and women everywhere are asking how to manage unwanted advances, who, and why it matters. From DMs to dating apps, these practical tips and context explain the problem, how common it is, and what actually works.</w:t>
      </w:r>
      <w:r/>
    </w:p>
    <w:p>
      <w:r/>
      <w:r>
        <w:t>Essential Takeaways</w:t>
      </w:r>
      <w:r/>
      <w:r/>
    </w:p>
    <w:p>
      <w:pPr>
        <w:pStyle w:val="ListBullet"/>
        <w:spacing w:line="240" w:lineRule="auto"/>
        <w:ind w:left="720"/>
      </w:pPr>
      <w:r/>
      <w:r>
        <w:rPr>
          <w:b/>
        </w:rPr>
        <w:t>It's common:</w:t>
      </w:r>
      <w:r>
        <w:t xml:space="preserve"> Young women often face sexual harassment online, especially on social platforms and dating sites, making unwanted messages a frequent nuisance and stressor. </w:t>
      </w:r>
      <w:r/>
    </w:p>
    <w:p>
      <w:pPr>
        <w:pStyle w:val="ListBullet"/>
        <w:spacing w:line="240" w:lineRule="auto"/>
        <w:ind w:left="720"/>
      </w:pPr>
      <w:r/>
      <w:r>
        <w:rPr>
          <w:b/>
        </w:rPr>
        <w:t>No should be enough:</w:t>
      </w:r>
      <w:r>
        <w:t xml:space="preserve"> Many experts and commentators say a firm refusal should end contact; persistence after "no" is a red flag. </w:t>
      </w:r>
      <w:r/>
    </w:p>
    <w:p>
      <w:pPr>
        <w:pStyle w:val="ListBullet"/>
        <w:spacing w:line="240" w:lineRule="auto"/>
        <w:ind w:left="720"/>
      </w:pPr>
      <w:r/>
      <w:r>
        <w:rPr>
          <w:b/>
        </w:rPr>
        <w:t>Tools help:</w:t>
      </w:r>
      <w:r>
        <w:t xml:space="preserve"> Blocking, reporting, and privacy filters reduce contact quickly, though they're imperfect and need regular checking. </w:t>
      </w:r>
      <w:r/>
    </w:p>
    <w:p>
      <w:pPr>
        <w:pStyle w:val="ListBullet"/>
        <w:spacing w:line="240" w:lineRule="auto"/>
        <w:ind w:left="720"/>
      </w:pPr>
      <w:r/>
      <w:r>
        <w:rPr>
          <w:b/>
        </w:rPr>
        <w:t>Tone matters:</w:t>
      </w:r>
      <w:r>
        <w:t xml:space="preserve"> Digital behaviour that feels manipulative, aggressive, or gaslighting is real and worthy of response or action. </w:t>
      </w:r>
      <w:r/>
    </w:p>
    <w:p>
      <w:pPr>
        <w:pStyle w:val="ListBullet"/>
        <w:spacing w:line="240" w:lineRule="auto"/>
        <w:ind w:left="720"/>
      </w:pPr>
      <w:r/>
      <w:r>
        <w:rPr>
          <w:b/>
        </w:rPr>
        <w:t>Practical response:</w:t>
      </w:r>
      <w:r>
        <w:t xml:space="preserve"> Short, firm replies, screenshotting, and alerting platforms or friends are simple, immediate steps for safety and peace of mind.</w:t>
      </w:r>
      <w:r/>
      <w:r/>
    </w:p>
    <w:p>
      <w:pPr>
        <w:pStyle w:val="Heading2"/>
      </w:pPr>
      <w:r>
        <w:t>Why "no" still doesn't close the conversation online</w:t>
      </w:r>
      <w:r/>
    </w:p>
    <w:p>
      <w:r/>
      <w:r>
        <w:t>There’s a very human, low-level dread when a DM you expected to be nothing turns lecherous or insistent, and it feels personal. According to research, young women frequently encounter sexualised or harassing messages on social platforms and dating sites, so you’re not imagining a pattern. Publishers and campaigners have been flagging this for years; it’s a systemic, not merely anecdotal, problem. Practically speaking, treat stubborn responders as you would someone crossing a physical boundary: cut off interaction, document the exchange, and use blocking or reporting tools. It saves time and spares the mental energy of arguing with people who choose to ignore basic consent.</w:t>
      </w:r>
      <w:r/>
    </w:p>
    <w:p>
      <w:pPr>
        <w:pStyle w:val="Heading2"/>
      </w:pPr>
      <w:r>
        <w:t>Filters and folders: don’t assume your inbox is honest</w:t>
      </w:r>
      <w:r/>
    </w:p>
    <w:p>
      <w:r/>
      <w:r>
        <w:t>Many platforms bury messages in "requests" or "other" folders, which means you might miss a cluster of interactions until you look properly. That’s frustrating if you keep DMs open to help people , you could end up sifting through a lot of nonsense. The fix is simple: routinely check all message folders, toggle privacy settings to funnel unknown senders into a stricter queue, and consider closing DMs or limiting them to followers if the volume gets overwhelming. Think of it as triage; let the polite, clear messages through and send the rest to a place where a single tap can end things.</w:t>
      </w:r>
      <w:r/>
    </w:p>
    <w:p>
      <w:pPr>
        <w:pStyle w:val="Heading2"/>
      </w:pPr>
      <w:r>
        <w:t>When persistence turns into harassment: spotting the red flags</w:t>
      </w:r>
      <w:r/>
    </w:p>
    <w:p>
      <w:r/>
      <w:r>
        <w:t>There’s a difference between polite curiosity and manipulative insistence, and it’s mostly about response to refusal. If someone doubles down, tries to shame you, gaslights you about your feelings, or ignores repeated "no", that’s harassment. Commentators and stories from women online show how quickly an otherwise banal exchange can escalate, and how unsettling the follow-up tactics feel. Your feelings are valid here , if something reads aggressive, it probably is. Document it, block the sender, and report the behaviour to the platform; you don’t need to justify your boundaries to someone who won’t respect them.</w:t>
      </w:r>
      <w:r/>
    </w:p>
    <w:p>
      <w:pPr>
        <w:pStyle w:val="Heading2"/>
      </w:pPr>
      <w:r>
        <w:t>Strategies that actually work , quick, private and practical</w:t>
      </w:r>
      <w:r/>
    </w:p>
    <w:p>
      <w:r/>
      <w:r>
        <w:t>Short, firm replies work better than extended debates. Say "No" once, then block. Screenshots are your friend if you might need to report later. Use the platform's report functions , dating apps and social platforms increasingly take action when patterns are flagged. If a message crosses into threats or stalking, involve friends and consider contacting local authorities. For everyday nuisance messages, mute, archive, and move on; your time and calm are worth protecting. If you’re managing DMs for a public account, have a brief message about boundaries in your bio so expectations are set in advance.</w:t>
      </w:r>
      <w:r/>
    </w:p>
    <w:p>
      <w:pPr>
        <w:pStyle w:val="Heading2"/>
      </w:pPr>
      <w:r>
        <w:t>Why culture change still matters , and what men can do</w:t>
      </w:r>
      <w:r/>
    </w:p>
    <w:p>
      <w:r/>
      <w:r>
        <w:t>This isn’t purely a tech problem; it’s cultural. Articles and social research show many men are being called to account for persistent behaviour, and some are waking up to how their actions read to others. The onus isn’t on women to manage male discomfort , it’s on men to model respectful behaviour and to call out peers who don’t. For progress, communities and platforms must keep tightening rules and making reporting easier, while men who want to help can start by listening, learning, and not normalising "boys will be boys" excuses. A little courtesy costs nothing and changes everything.</w:t>
      </w:r>
      <w:r/>
    </w:p>
    <w:p>
      <w:r/>
      <w:r>
        <w:t>It's a small change that can make every online exchange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4">
        <w:r>
          <w:rPr>
            <w:color w:val="0000EE"/>
            <w:u w:val="single"/>
          </w:rPr>
          <w:t>[4]</w:t>
        </w:r>
      </w:hyperlink>
      <w:r>
        <w:t xml:space="preserve">, </w:t>
      </w:r>
      <w:hyperlink r:id="rId11">
        <w:r>
          <w:rPr>
            <w:color w:val="0000EE"/>
            <w:u w:val="single"/>
          </w:rPr>
          <w:t>[7]</w:t>
        </w:r>
      </w:hyperlink>
      <w:r>
        <w:t xml:space="preserve">- Paragraph 4: </w:t>
      </w:r>
      <w:hyperlink r:id="rId12">
        <w:r>
          <w:rPr>
            <w:color w:val="0000EE"/>
            <w:u w:val="single"/>
          </w:rPr>
          <w:t>[6]</w:t>
        </w:r>
      </w:hyperlink>
      <w:r>
        <w:t xml:space="preserve">, </w:t>
      </w:r>
      <w:hyperlink r:id="rId13">
        <w:r>
          <w:rPr>
            <w:color w:val="0000EE"/>
            <w:u w:val="single"/>
          </w:rPr>
          <w:t>[3]</w:t>
        </w:r>
      </w:hyperlink>
      <w:r>
        <w:t xml:space="preserve">- Paragraph 5: </w:t>
      </w:r>
      <w:hyperlink r:id="rId15">
        <w:r>
          <w:rPr>
            <w:color w:val="0000EE"/>
            <w:u w:val="single"/>
          </w:rPr>
          <w:t>[2]</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https://hannahmcknight.org/2026/08/03/omg-men-are-the-worst/</w:t>
        </w:r>
      </w:hyperlink>
      <w:r>
        <w:t xml:space="preserve"> - Please view link - unable to able to access data</w:t>
      </w:r>
      <w:r/>
    </w:p>
    <w:p>
      <w:pPr>
        <w:pStyle w:val="ListNumber"/>
        <w:spacing w:line="240" w:lineRule="auto"/>
        <w:ind w:left="720"/>
      </w:pPr>
      <w:r/>
      <w:hyperlink r:id="rId15">
        <w:r>
          <w:rPr>
            <w:color w:val="0000EE"/>
            <w:u w:val="single"/>
          </w:rPr>
          <w:t>https://time.com/5012697/men-waking-up/</w:t>
        </w:r>
      </w:hyperlink>
      <w:r>
        <w:t xml:space="preserve"> - This article discusses the increased awareness among men about sexual harassment, spurred by the #MeToo movement. It highlights that while many men are reflecting on their past behaviors, a significant number still fail to recognize repeated unwanted advances as harassment. The piece emphasizes the need for men to take accountability and actively promote respectful behavior among their peers to create a safer environment for women.</w:t>
      </w:r>
      <w:r/>
    </w:p>
    <w:p>
      <w:pPr>
        <w:pStyle w:val="ListNumber"/>
        <w:spacing w:line="240" w:lineRule="auto"/>
        <w:ind w:left="720"/>
      </w:pPr>
      <w:r/>
      <w:hyperlink r:id="rId13">
        <w:r>
          <w:rPr>
            <w:color w:val="0000EE"/>
            <w:u w:val="single"/>
          </w:rPr>
          <w:t>https://www.themarysue.com/servers-customer-wouldnt-take-number/</w:t>
        </w:r>
      </w:hyperlink>
      <w:r>
        <w:t xml:space="preserve"> - This piece recounts a server's experience with a customer who insisted on obtaining her phone number despite her refusals. The incident underscores the persistence of unwanted advances and the challenges women face in professional settings when men disregard their boundaries, highlighting the broader issue of harassment and the importance of respecting women's autonomy.</w:t>
      </w:r>
      <w:r/>
    </w:p>
    <w:p>
      <w:pPr>
        <w:pStyle w:val="ListNumber"/>
        <w:spacing w:line="240" w:lineRule="auto"/>
        <w:ind w:left="720"/>
      </w:pPr>
      <w:r/>
      <w:hyperlink r:id="rId14">
        <w:r>
          <w:rPr>
            <w:color w:val="0000EE"/>
            <w:u w:val="single"/>
          </w:rPr>
          <w:t>https://www.hercampus.com/school/uwindsor/on-men-who-cant-take-no-for-an-answer/</w:t>
        </w:r>
      </w:hyperlink>
      <w:r>
        <w:t xml:space="preserve"> - An opinion article reflecting on the behavior of men who persistently pursue women after rejection. It discusses the discomfort and potential danger women feel when men do not accept 'no' for an answer, emphasizing the need for men to understand and respect women's boundaries to prevent harassment and ensure mutual respect in interactions.</w:t>
      </w:r>
      <w:r/>
    </w:p>
    <w:p>
      <w:pPr>
        <w:pStyle w:val="ListNumber"/>
        <w:spacing w:line="240" w:lineRule="auto"/>
        <w:ind w:left="720"/>
      </w:pPr>
      <w:r/>
      <w:hyperlink r:id="rId10">
        <w:r>
          <w:rPr>
            <w:color w:val="0000EE"/>
            <w:u w:val="single"/>
          </w:rPr>
          <w:t>https://www.pewresearch.org/short-reads/2020/03/06/young-women-often-face-sexual-harassment-online-including-on-dating-sites-and-apps/</w:t>
        </w:r>
      </w:hyperlink>
      <w:r>
        <w:t xml:space="preserve"> - A Pew Research Center survey revealing that 60% of women under 35 who have used online dating platforms report someone continued to contact them after they expressed disinterest. The study highlights the prevalence of online harassment among young women and the need for better protections and awareness on dating sites and apps.</w:t>
      </w:r>
      <w:r/>
    </w:p>
    <w:p>
      <w:pPr>
        <w:pStyle w:val="ListNumber"/>
        <w:spacing w:line="240" w:lineRule="auto"/>
        <w:ind w:left="720"/>
      </w:pPr>
      <w:r/>
      <w:hyperlink r:id="rId12">
        <w:r>
          <w:rPr>
            <w:color w:val="0000EE"/>
            <w:u w:val="single"/>
          </w:rPr>
          <w:t>https://www.pewresearch.org/internet/2020/02/06/users-of-online-dating-platforms-experience-both-positive-and-negative-aspects-of-courtship-on-the-web/</w:t>
        </w:r>
      </w:hyperlink>
      <w:r>
        <w:t xml:space="preserve"> - This report examines the experiences of online dating users, noting that 37% have been contacted after expressing disinterest, and 35% have received unsolicited explicit messages. It underscores the gender disparities in online harassment, with women more likely to encounter these negative behaviors, highlighting the need for improved safety measures on dating platforms.</w:t>
      </w:r>
      <w:r/>
    </w:p>
    <w:p>
      <w:pPr>
        <w:pStyle w:val="ListNumber"/>
        <w:spacing w:line="240" w:lineRule="auto"/>
        <w:ind w:left="720"/>
      </w:pPr>
      <w:r/>
      <w:hyperlink r:id="rId11">
        <w:r>
          <w:rPr>
            <w:color w:val="0000EE"/>
            <w:u w:val="single"/>
          </w:rPr>
          <w:t>https://www.theguardian.com/lifeandstyle/2019/may/10/i-swiped-left-on-tinder-so-he-found-me-on-linkedin-why-cant-some-men-take-no-for-an-answer</w:t>
        </w:r>
      </w:hyperlink>
      <w:r>
        <w:t xml:space="preserve"> - An article detailing a woman's experience with a man who, after being rejected on Tinder, found her on LinkedIn to continue his advances. This incident illustrates the lengths some men will go to disregard a woman's 'no' and the challenges women face in maintaining boundaries in the digital 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annahmcknight.org/2026/08/03/omg-men-are-the-worst/" TargetMode="External"/><Relationship Id="rId10" Type="http://schemas.openxmlformats.org/officeDocument/2006/relationships/hyperlink" Target="https://www.pewresearch.org/short-reads/2020/03/06/young-women-often-face-sexual-harassment-online-including-on-dating-sites-and-apps/" TargetMode="External"/><Relationship Id="rId11" Type="http://schemas.openxmlformats.org/officeDocument/2006/relationships/hyperlink" Target="https://www.theguardian.com/lifeandstyle/2019/may/10/i-swiped-left-on-tinder-so-he-found-me-on-linkedin-why-cant-some-men-take-no-for-an-answer" TargetMode="External"/><Relationship Id="rId12" Type="http://schemas.openxmlformats.org/officeDocument/2006/relationships/hyperlink" Target="https://www.pewresearch.org/internet/2020/02/06/users-of-online-dating-platforms-experience-both-positive-and-negative-aspects-of-courtship-on-the-web/" TargetMode="External"/><Relationship Id="rId13" Type="http://schemas.openxmlformats.org/officeDocument/2006/relationships/hyperlink" Target="https://www.themarysue.com/servers-customer-wouldnt-take-number/" TargetMode="External"/><Relationship Id="rId14" Type="http://schemas.openxmlformats.org/officeDocument/2006/relationships/hyperlink" Target="https://www.hercampus.com/school/uwindsor/on-men-who-cant-take-no-for-an-answer/" TargetMode="External"/><Relationship Id="rId15" Type="http://schemas.openxmlformats.org/officeDocument/2006/relationships/hyperlink" Target="https://time.com/5012697/men-waking-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