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Transgender Love Stories: Why Love Beyond Gender Matters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of courage and quiet defiance as more Indians spot love beyond labels; this profile follows a transgender woman who built a life from hardship, then found a partner who chose her soul over society. It matters because these stories shift how communities see marriage, family and respect.</w:t>
      </w:r>
      <w:r/>
    </w:p>
    <w:p>
      <w:r/>
      <w:r>
        <w:t>Essential Takeaways</w:t>
      </w:r>
      <w:r/>
      <w:r/>
    </w:p>
    <w:p>
      <w:pPr>
        <w:pStyle w:val="ListBullet"/>
        <w:spacing w:line="240" w:lineRule="auto"/>
        <w:ind w:left="720"/>
      </w:pPr>
      <w:r/>
      <w:r>
        <w:rPr>
          <w:b/>
        </w:rPr>
        <w:t>Resilience wins:</w:t>
      </w:r>
      <w:r>
        <w:t xml:space="preserve"> a transgender woman rebuilt her life after being ostracised, creating a dance troupe and supporting herself despite unpaid work and rejection.</w:t>
      </w:r>
      <w:r/>
    </w:p>
    <w:p>
      <w:pPr>
        <w:pStyle w:val="ListBullet"/>
        <w:spacing w:line="240" w:lineRule="auto"/>
        <w:ind w:left="720"/>
      </w:pPr>
      <w:r/>
      <w:r>
        <w:rPr>
          <w:b/>
        </w:rPr>
        <w:t>Love over prejudice:</w:t>
      </w:r>
      <w:r>
        <w:t xml:space="preserve"> her partner publicly chose commitment over family pressure, losing support and employment yet standing by her.</w:t>
      </w:r>
      <w:r/>
    </w:p>
    <w:p>
      <w:pPr>
        <w:pStyle w:val="ListBullet"/>
        <w:spacing w:line="240" w:lineRule="auto"/>
        <w:ind w:left="720"/>
      </w:pPr>
      <w:r/>
      <w:r>
        <w:rPr>
          <w:b/>
        </w:rPr>
        <w:t>Visibility counts:</w:t>
      </w:r>
      <w:r>
        <w:t xml:space="preserve"> public marriages and families matter for transgender rights and social acceptance in India.</w:t>
      </w:r>
      <w:r/>
    </w:p>
    <w:p>
      <w:pPr>
        <w:pStyle w:val="ListBullet"/>
        <w:spacing w:line="240" w:lineRule="auto"/>
        <w:ind w:left="720"/>
      </w:pPr>
      <w:r/>
      <w:r>
        <w:rPr>
          <w:b/>
        </w:rPr>
        <w:t>Practical courage:</w:t>
      </w:r>
      <w:r>
        <w:t xml:space="preserve"> couples often negotiate legal, social and financial hurdles , community networks and activist groups can help.</w:t>
      </w:r>
      <w:r/>
    </w:p>
    <w:p>
      <w:pPr>
        <w:pStyle w:val="ListBullet"/>
        <w:spacing w:line="240" w:lineRule="auto"/>
        <w:ind w:left="720"/>
      </w:pPr>
      <w:r/>
      <w:r>
        <w:rPr>
          <w:b/>
        </w:rPr>
        <w:t>Everyday dignity:</w:t>
      </w:r>
      <w:r>
        <w:t xml:space="preserve"> stories like this change attitudes one neighbour, one family, one workplace at a time.</w:t>
      </w:r>
      <w:r/>
      <w:r/>
    </w:p>
    <w:p>
      <w:pPr>
        <w:pStyle w:val="Heading2"/>
      </w:pPr>
      <w:r>
        <w:t>A life remade from the edge of survival</w:t>
      </w:r>
      <w:r/>
    </w:p>
    <w:p>
      <w:r/>
      <w:r>
        <w:t>She grew up facing questions about who she was and where she belonged, and the emotional weight comes through in small details , the quiet of being turned away, the noisy bustle of dance troupes used as refuge. According to reportage on similar journeys, many transgender people in India leave home for livelihoods in performance or service sectors when family support collapses. That choice can feel galvanising and humiliating all at once, and she channelled both into starting her own group, determined not to be defined by others’ pity.</w:t>
      </w:r>
      <w:r/>
    </w:p>
    <w:p>
      <w:r/>
      <w:r>
        <w:t>Community work and self-employment are familiar routes for transgender Indians striving for independence, and they also expose people to exploitation , unpaid promises, precarious earnings and public scrutiny. Her story shows how creative labour can be both liberating and risky; the practical tip for anyone helping is to support transparent contracts, local cooperatives and mentor networks that protect performers.</w:t>
      </w:r>
      <w:r/>
    </w:p>
    <w:p>
      <w:pPr>
        <w:pStyle w:val="Heading2"/>
      </w:pPr>
      <w:r>
        <w:t>When friendship becomes a public promise</w:t>
      </w:r>
      <w:r/>
    </w:p>
    <w:p>
      <w:r/>
      <w:r>
        <w:t>Their relationship moved from friendship into love, but with everything at stake she asked a simple, terrifying question: if the world reminded him who she was, would he stay? He answered by choosing the person, not the label. That decision is small in words and huge in consequence; he lost family backing and even his job because of their marriage. Newspapers and human-rights pieces point to similar cases where partners of transgender people face social and professional fallout, showing marriage is never only about two people.</w:t>
      </w:r>
      <w:r/>
    </w:p>
    <w:p>
      <w:r/>
      <w:r>
        <w:t>If you’re considering a similar step, plan for fallout. Think about finances, emergency contacts, and whether there are supportive relatives or allies who can offer temporary shelter or work leads. Activist groups and legal clinics can also advise on rights around marriage, identity documents and workplace protection.</w:t>
      </w:r>
      <w:r/>
    </w:p>
    <w:p>
      <w:pPr>
        <w:pStyle w:val="Heading2"/>
      </w:pPr>
      <w:r>
        <w:t>Why visibility of transgender marriages shifts public opinion</w:t>
      </w:r>
      <w:r/>
    </w:p>
    <w:p>
      <w:r/>
      <w:r>
        <w:t>High-profile unions and local wedding ceremonies have a ripple effect, gently normalising relationships that many still treat as shocking. Reporting in India has highlighted a string of firsts , couples in Kerala, Karnataka and other states who married publicly , which helps erode stereotypes. Visibility gives neighbours something concrete to accept: that your postman, your neighbour, your colleague can love someone who doesn’t fit old boxes.</w:t>
      </w:r>
      <w:r/>
    </w:p>
    <w:p>
      <w:r/>
      <w:r>
        <w:t>Policy and culture move slowly, but lived examples accelerate change. When someone you know is happy and treated with dignity, it’s harder to keep believing old prejudices. So public stories aren’t vanity projects; they’re acts of civic persuasion that nudge communities toward inclusion.</w:t>
      </w:r>
      <w:r/>
    </w:p>
    <w:p>
      <w:pPr>
        <w:pStyle w:val="Heading2"/>
      </w:pPr>
      <w:r>
        <w:t>Practical barriers remain , and how people are working around them</w:t>
      </w:r>
      <w:r/>
    </w:p>
    <w:p>
      <w:r/>
      <w:r>
        <w:t>Legal recognition, workplace discrimination and family estrangement are recurring hurdles for transgender couples. News agencies and advocacy groups document efforts to create safer workplaces, better access to healthcare, and legal advice clinics that counsel on marriage and parental rights. For couples, pragmatic steps include securing alternative income streams, keeping legal paperwork in order, and building a network of allies who can vouch for you in times of crisis.</w:t>
      </w:r>
      <w:r/>
    </w:p>
    <w:p>
      <w:r/>
      <w:r>
        <w:t>If you want to help, consider volunteering with local NGOs, donating to community funds that support marriage or medical costs, or simply offering practical support like childcare or a temporary address for correspondence. Small acts can reduce the isolation that fuels so much harm.</w:t>
      </w:r>
      <w:r/>
    </w:p>
    <w:p>
      <w:pPr>
        <w:pStyle w:val="Heading2"/>
      </w:pPr>
      <w:r>
        <w:t>What this story tells us about love and responsibility</w:t>
      </w:r>
      <w:r/>
    </w:p>
    <w:p>
      <w:r/>
      <w:r>
        <w:t>This couple’s choice to stay together despite insults and setbacks speaks to a basic moral test: will you choose another person’s dignity over your own convenience? Their marriage cost them social capital but gained them a shared life that models respect and courage. Stories like theirs invite us to ask who we’d stand by in hard times and what kind of relatives, friends or colleagues we want to be.</w:t>
      </w:r>
      <w:r/>
    </w:p>
    <w:p>
      <w:r/>
      <w:r>
        <w:t>Love in public life changes private minds. When a partner loses a job or family ties for choosing love, the fallout shows how much work remains , but it also shows how one steadfast decision can inspire others to be braver.</w:t>
      </w:r>
      <w:r/>
    </w:p>
    <w:p>
      <w:r/>
      <w:r>
        <w:t>It's a small change that can make every human relationship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1">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2">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https://thebetterindia.com/videos/lifestyle/love-beyond-gender-a-transgender-womans-journey-12222616</w:t>
        </w:r>
      </w:hyperlink>
      <w:r>
        <w:t xml:space="preserve"> - Please view link - unable to able to access data</w:t>
      </w:r>
      <w:r/>
    </w:p>
    <w:p>
      <w:pPr>
        <w:pStyle w:val="ListNumber"/>
        <w:spacing w:line="240" w:lineRule="auto"/>
        <w:ind w:left="720"/>
      </w:pPr>
      <w:r/>
      <w:hyperlink r:id="rId10">
        <w:r>
          <w:rPr>
            <w:color w:val="0000EE"/>
            <w:u w:val="single"/>
          </w:rPr>
          <w:t>https://www.ammaspridefilm.com/</w:t>
        </w:r>
      </w:hyperlink>
      <w:r>
        <w:t xml:space="preserve"> - 'Amma's Pride' is a documentary short that highlights the journey of Valli, a mother in Thoothukudi, South India, as she supports her transgender daughter, Srija, in her fight to marry Arun Kumar. The film showcases Tamil Nadu's first legally registered trans marriage and the challenges the couple faces, including opposition from Arun's mother and societal pressures. Directed by Shiva Krish, 'Amma's Pride' was featured at the International Film Festival of India in Goa. (</w:t>
      </w:r>
      <w:hyperlink r:id="rId16">
        <w:r>
          <w:rPr>
            <w:color w:val="0000EE"/>
            <w:u w:val="single"/>
          </w:rPr>
          <w:t>ammaspridefilm.com</w:t>
        </w:r>
      </w:hyperlink>
      <w:r>
        <w:t>)</w:t>
      </w:r>
      <w:r/>
    </w:p>
    <w:p>
      <w:pPr>
        <w:pStyle w:val="ListNumber"/>
        <w:spacing w:line="240" w:lineRule="auto"/>
        <w:ind w:left="720"/>
      </w:pPr>
      <w:r/>
      <w:hyperlink r:id="rId13">
        <w:r>
          <w:rPr>
            <w:color w:val="0000EE"/>
            <w:u w:val="single"/>
          </w:rPr>
          <w:t>https://indianexpress.com/article/india/transgender-couple-tie-knot-ishan-and-surya-become-first-transsexual-couple-of-kerala-5171613/</w:t>
        </w:r>
      </w:hyperlink>
      <w:r>
        <w:t xml:space="preserve"> - In May 2018, Ishan and Surya became Kerala's first transsexual couple to marry, breaking societal stereotypes. Both had undergone sex reassignment surgeries and received support from their families and friends. Their marriage was registered under the Special Marriage Act, marking a significant milestone for the transgender community in India. (</w:t>
      </w:r>
      <w:hyperlink r:id="rId17">
        <w:r>
          <w:rPr>
            <w:color w:val="0000EE"/>
            <w:u w:val="single"/>
          </w:rPr>
          <w:t>indianexpress.com</w:t>
        </w:r>
      </w:hyperlink>
      <w:r>
        <w:t>)</w:t>
      </w:r>
      <w:r/>
    </w:p>
    <w:p>
      <w:pPr>
        <w:pStyle w:val="ListNumber"/>
        <w:spacing w:line="240" w:lineRule="auto"/>
        <w:ind w:left="720"/>
      </w:pPr>
      <w:r/>
      <w:hyperlink r:id="rId14">
        <w:r>
          <w:rPr>
            <w:color w:val="0000EE"/>
            <w:u w:val="single"/>
          </w:rPr>
          <w:t>https://www.thequint.com/news/india/wedding-bells-for-award-winning-transgender-rights-activist-akkai-padmashali-trans-woman-bengaluru-karnataka</w:t>
        </w:r>
      </w:hyperlink>
      <w:r>
        <w:t xml:space="preserve"> - In January 2017, Akkai Padmashali, a renowned transgender rights activist, married her best friend of eight years, Vasu. Their wedding in Bengaluru was attended by friends and family, receiving full support from their parents. Akkai runs 'Ondede', an organisation promoting awareness about sexuality and sexual diversity. (</w:t>
      </w:r>
      <w:hyperlink r:id="rId18">
        <w:r>
          <w:rPr>
            <w:color w:val="0000EE"/>
            <w:u w:val="single"/>
          </w:rPr>
          <w:t>thequint.com</w:t>
        </w:r>
      </w:hyperlink>
      <w:r>
        <w:t>)</w:t>
      </w:r>
      <w:r/>
    </w:p>
    <w:p>
      <w:pPr>
        <w:pStyle w:val="ListNumber"/>
        <w:spacing w:line="240" w:lineRule="auto"/>
        <w:ind w:left="720"/>
      </w:pPr>
      <w:r/>
      <w:hyperlink r:id="rId12">
        <w:r>
          <w:rPr>
            <w:color w:val="0000EE"/>
            <w:u w:val="single"/>
          </w:rPr>
          <w:t>https://apnews.com/article/688b7f42b6863d0be8e03399539c9911</w:t>
        </w:r>
      </w:hyperlink>
      <w:r>
        <w:t xml:space="preserve"> - In February 2023, Utkarsh Saxena and Ananya Kotia, a gay couple from India, initiated a legal battle to legalise same-sex marriage. They, along with three other couples, filed a petition with the Supreme Court, aiming to make India the second Asian country after Taiwan to recognise same-sex marriage. Despite facing opposition, they remain optimistic about the movement's progress. (</w:t>
      </w:r>
      <w:hyperlink r:id="rId19">
        <w:r>
          <w:rPr>
            <w:color w:val="0000EE"/>
            <w:u w:val="single"/>
          </w:rPr>
          <w:t>apnews.com</w:t>
        </w:r>
      </w:hyperlink>
      <w:r>
        <w:t>)</w:t>
      </w:r>
      <w:r/>
    </w:p>
    <w:p>
      <w:pPr>
        <w:pStyle w:val="ListNumber"/>
        <w:spacing w:line="240" w:lineRule="auto"/>
        <w:ind w:left="720"/>
      </w:pPr>
      <w:r/>
      <w:hyperlink r:id="rId11">
        <w:r>
          <w:rPr>
            <w:color w:val="0000EE"/>
            <w:u w:val="single"/>
          </w:rPr>
          <w:t>https://indianexpress.com/article/lifestyle/life-style/all-you-need-is-love-3/</w:t>
        </w:r>
      </w:hyperlink>
      <w:r>
        <w:t xml:space="preserve"> - In January 2017, Madhuri Sarode and Jay Rajnath Sharma, a transgender couple, held a public wedding in Kurla, Mumbai, setting a precedent for the transgender community in India. Their love story and wedding were widely covered, highlighting the challenges and triumphs of transgender individuals seeking acceptance and love. (</w:t>
      </w:r>
      <w:hyperlink r:id="rId20">
        <w:r>
          <w:rPr>
            <w:color w:val="0000EE"/>
            <w:u w:val="single"/>
          </w:rPr>
          <w:t>indianexpress.com</w:t>
        </w:r>
      </w:hyperlink>
      <w:r>
        <w:t>)</w:t>
      </w:r>
      <w:r/>
    </w:p>
    <w:p>
      <w:pPr>
        <w:pStyle w:val="ListNumber"/>
        <w:spacing w:line="240" w:lineRule="auto"/>
        <w:ind w:left="720"/>
      </w:pPr>
      <w:r/>
      <w:hyperlink r:id="rId15">
        <w:r>
          <w:rPr>
            <w:color w:val="0000EE"/>
            <w:u w:val="single"/>
          </w:rPr>
          <w:t>https://www.lgbtqnation.com/2023/03/this-trans-couple-had-a-baby-made-history/</w:t>
        </w:r>
      </w:hyperlink>
      <w:r>
        <w:t xml:space="preserve"> - In February 2023, Zia Paval and Zahad Fazil became India's first biological transgender parents when they welcomed their child in Kerala. Their journey, from conception to childbirth, garnered international attention, highlighting the evolving narratives around transgender parenthood in India. (</w:t>
      </w:r>
      <w:hyperlink r:id="rId21">
        <w:r>
          <w:rPr>
            <w:color w:val="0000EE"/>
            <w:u w:val="single"/>
          </w:rPr>
          <w:t>lgbtqnation.com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betterindia.com/videos/lifestyle/love-beyond-gender-a-transgender-womans-journey-12222616" TargetMode="External"/><Relationship Id="rId10" Type="http://schemas.openxmlformats.org/officeDocument/2006/relationships/hyperlink" Target="https://www.ammaspridefilm.com/" TargetMode="External"/><Relationship Id="rId11" Type="http://schemas.openxmlformats.org/officeDocument/2006/relationships/hyperlink" Target="https://indianexpress.com/article/lifestyle/life-style/all-you-need-is-love-3/" TargetMode="External"/><Relationship Id="rId12" Type="http://schemas.openxmlformats.org/officeDocument/2006/relationships/hyperlink" Target="https://apnews.com/article/688b7f42b6863d0be8e03399539c9911" TargetMode="External"/><Relationship Id="rId13" Type="http://schemas.openxmlformats.org/officeDocument/2006/relationships/hyperlink" Target="https://indianexpress.com/article/india/transgender-couple-tie-knot-ishan-and-surya-become-first-transsexual-couple-of-kerala-5171613/" TargetMode="External"/><Relationship Id="rId14" Type="http://schemas.openxmlformats.org/officeDocument/2006/relationships/hyperlink" Target="https://www.thequint.com/news/india/wedding-bells-for-award-winning-transgender-rights-activist-akkai-padmashali-trans-woman-bengaluru-karnataka" TargetMode="External"/><Relationship Id="rId15" Type="http://schemas.openxmlformats.org/officeDocument/2006/relationships/hyperlink" Target="https://www.lgbtqnation.com/2023/03/this-trans-couple-had-a-baby-made-history/" TargetMode="External"/><Relationship Id="rId16" Type="http://schemas.openxmlformats.org/officeDocument/2006/relationships/hyperlink" Target="https://www.ammaspridefilm.com/?utm_source=openai" TargetMode="External"/><Relationship Id="rId17" Type="http://schemas.openxmlformats.org/officeDocument/2006/relationships/hyperlink" Target="https://indianexpress.com/article/india/transgender-couple-tie-knot-ishan-and-surya-become-first-transsexual-couple-of-kerala-5171613/?utm_source=openai" TargetMode="External"/><Relationship Id="rId18" Type="http://schemas.openxmlformats.org/officeDocument/2006/relationships/hyperlink" Target="https://www.thequint.com/news/india/wedding-bells-for-award-winning-transgender-rights-activist-akkai-padmashali-trans-woman-bengaluru-karnataka?utm_source=openai" TargetMode="External"/><Relationship Id="rId19" Type="http://schemas.openxmlformats.org/officeDocument/2006/relationships/hyperlink" Target="https://apnews.com/article/688b7f42b6863d0be8e03399539c9911?utm_source=openai" TargetMode="External"/><Relationship Id="rId20" Type="http://schemas.openxmlformats.org/officeDocument/2006/relationships/hyperlink" Target="https://indianexpress.com/article/lifestyle/life-style/all-you-need-is-love-3/?utm_source=openai" TargetMode="External"/><Relationship Id="rId21" Type="http://schemas.openxmlformats.org/officeDocument/2006/relationships/hyperlink" Target="https://www.lgbtqnation.com/2023/03/this-trans-couple-had-a-baby-made-histor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