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Yet? Why Financial Redress for LGBTQ+ Defence Personnel Still Isn’t Happening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as it sounds, Canberra has opted for apologies and certificates instead of cash , leaving veterans and service members who were ousted, convicted or interrogated over their sexuality or gender without financial redress. This matters because comparable countries and some Australian states have paid compensation, and many affected people say an apology alone can't fix lost careers or trauma.</w:t>
      </w:r>
      <w:r/>
    </w:p>
    <w:p>
      <w:r/>
      <w:r>
        <w:t>Essential Takeaways</w:t>
      </w:r>
      <w:r/>
      <w:r/>
    </w:p>
    <w:p>
      <w:pPr>
        <w:pStyle w:val="ListBullet"/>
        <w:spacing w:line="240" w:lineRule="auto"/>
        <w:ind w:left="720"/>
      </w:pPr>
      <w:r/>
      <w:r>
        <w:rPr>
          <w:b/>
        </w:rPr>
        <w:t>No payments offered:</w:t>
      </w:r>
      <w:r>
        <w:t xml:space="preserve"> The Senate report recommends bookkeeping, a Certificate of Honourable Service and an apology, but no financial redress for harmed personnel.</w:t>
      </w:r>
      <w:r/>
    </w:p>
    <w:p>
      <w:pPr>
        <w:pStyle w:val="ListBullet"/>
        <w:spacing w:line="240" w:lineRule="auto"/>
        <w:ind w:left="720"/>
      </w:pPr>
      <w:r/>
      <w:r>
        <w:rPr>
          <w:b/>
        </w:rPr>
        <w:t>Practical record change:</w:t>
      </w:r>
      <w:r>
        <w:t xml:space="preserve"> Defence would annotate files “on request” to show a discharge or action was due to sexual orientation or gender identity.</w:t>
      </w:r>
      <w:r/>
    </w:p>
    <w:p>
      <w:pPr>
        <w:pStyle w:val="ListBullet"/>
        <w:spacing w:line="240" w:lineRule="auto"/>
        <w:ind w:left="720"/>
      </w:pPr>
      <w:r/>
      <w:r>
        <w:rPr>
          <w:b/>
        </w:rPr>
        <w:t>International precedent:</w:t>
      </w:r>
      <w:r>
        <w:t xml:space="preserve"> Countries such as the UK and Canada, plus Tasmania, have paid compensation to those prosecuted or dismissed under discriminatory laws.</w:t>
      </w:r>
      <w:r/>
    </w:p>
    <w:p>
      <w:pPr>
        <w:pStyle w:val="ListBullet"/>
        <w:spacing w:line="240" w:lineRule="auto"/>
        <w:ind w:left="720"/>
      </w:pPr>
      <w:r/>
      <w:r>
        <w:rPr>
          <w:b/>
        </w:rPr>
        <w:t>Human cost:</w:t>
      </w:r>
      <w:r>
        <w:t xml:space="preserve"> Activists and advocates note lost earnings, damaged careers and long-term trauma aren’t remedied by a certificate or words.</w:t>
      </w:r>
      <w:r/>
    </w:p>
    <w:p>
      <w:pPr>
        <w:pStyle w:val="ListBullet"/>
        <w:spacing w:line="240" w:lineRule="auto"/>
        <w:ind w:left="720"/>
      </w:pPr>
      <w:r/>
      <w:r>
        <w:rPr>
          <w:b/>
        </w:rPr>
        <w:t>Next steps:</w:t>
      </w:r>
      <w:r>
        <w:t xml:space="preserve"> The bill could be amended before final debate; campaigners are pushing for parity with other redress schemes.</w:t>
      </w:r>
      <w:r/>
      <w:r/>
    </w:p>
    <w:p>
      <w:pPr>
        <w:pStyle w:val="Heading2"/>
      </w:pPr>
      <w:r>
        <w:t>The Senate chose apologies over payouts , what that decision feels like</w:t>
      </w:r>
      <w:r/>
    </w:p>
    <w:p>
      <w:r/>
      <w:r>
        <w:t>The committee’s proposal offers a quiet, bureaucratic fix: annotate Defence records if someone requests it, issue a certificate and say sorry. The gestures are tidy on paper, but for people who lost promotions, pension entitlements or decades of earnings, they’ll feel thin, even cold. Advocates say the move ignores the tangible economic harm done by historical policies that policed sexuality and gender in uniform.</w:t>
      </w:r>
      <w:r/>
    </w:p>
    <w:p>
      <w:pPr>
        <w:pStyle w:val="Heading2"/>
      </w:pPr>
      <w:r>
        <w:t>Why financial redress matters , look at the precedents</w:t>
      </w:r>
      <w:r/>
    </w:p>
    <w:p>
      <w:r/>
      <w:r>
        <w:t>There’s already precedent in other democracies and in parts of Australia. According to reporting on comparable schemes, the UK and Canada have provided payments to veterans dismissed under discriminatory rules, and Tasmania recently passed a redress law that includes compensation for convictions related to sexuality. Those payouts recognise not just symbolic harm but measurable losses , and they set an international standard that critics say Australia is now falling short of.</w:t>
      </w:r>
      <w:r/>
    </w:p>
    <w:p>
      <w:pPr>
        <w:pStyle w:val="Heading2"/>
      </w:pPr>
      <w:r>
        <w:t>The Defence fix: bookkeeping and the Certificate of Honourable Service</w:t>
      </w:r>
      <w:r/>
    </w:p>
    <w:p>
      <w:r/>
      <w:r>
        <w:t>One recommendation is simply better paperwork: Defence would add an annotation if an affected person asks, noting the reason for an action like discharge. Another is the Certificate of Honourable Service, intended to restore reputation. Both are useful for clearing a name or helping with job applications, but they don’t compensate for missed salaries, lost super or the mental-health costs that follow discrimination. For many, a certified record won’t fund therapy or replace a career.</w:t>
      </w:r>
      <w:r/>
    </w:p>
    <w:p>
      <w:pPr>
        <w:pStyle w:val="Heading2"/>
      </w:pPr>
      <w:r>
        <w:t>What campaigners are saying , the human angle</w:t>
      </w:r>
      <w:r/>
    </w:p>
    <w:p>
      <w:r/>
      <w:r>
        <w:t>Rodney Croome of Just.Equal Australia and other human-rights advocates have been clear: an apology is important, but it’s not enough. They point to the long-term consequences of forced resignations, intrusive interrogations and criminal convictions, and ask why “fairness” in the bill stops short of economic justice. The tone from the community is weary but resolute , they want parity with jurisdictions that paid victims.</w:t>
      </w:r>
      <w:r/>
    </w:p>
    <w:p>
      <w:pPr>
        <w:pStyle w:val="Heading2"/>
      </w:pPr>
      <w:r>
        <w:t>How this could still change , political and practical routes</w:t>
      </w:r>
      <w:r/>
    </w:p>
    <w:p>
      <w:r/>
      <w:r>
        <w:t>The bill now heads back for potential amendments and final debate before receiving Royal Assent. That’s the window where financial redress could be introduced, or where campaigners might win compromises such as access to trauma-informed services or a lump-sum payment model. Practically, any redress scheme will raise questions about eligibility, amounts, evidence thresholds and whether payments will cover things like lost superannuation or health treatment.</w:t>
      </w:r>
      <w:r/>
    </w:p>
    <w:p>
      <w:pPr>
        <w:pStyle w:val="Heading2"/>
      </w:pPr>
      <w:r>
        <w:t>What affected people and families might consider now</w:t>
      </w:r>
      <w:r/>
    </w:p>
    <w:p>
      <w:r/>
      <w:r>
        <w:t>If you or someone you know was impacted, it’s worth requesting the Defence annotation so your service record reflects the truth, and to apply for the Certificate of Honourable Service when available. At the same time, reach out to legal and community organisations that have been supporting claimants , they can help track deadlines, advise on evidence and push for any future amendments. An apology is meaningful, but practical steps matter too.</w:t>
      </w:r>
      <w:r/>
    </w:p>
    <w:p>
      <w:r/>
      <w:r>
        <w:t>It’s a small change to paperwork, but it won’t erase decades of loss , the fight for real restitution isn’t over.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[6]</w:t>
        </w:r>
      </w:hyperlink>
      <w:r>
        <w:t xml:space="preserve">- Paragraph 6: </w:t>
      </w:r>
      <w:hyperlink r:id="rId14">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https://www.starobserver.com.au/news/national-news/senate-passes-on-financial-redress-for-persecuted-lgbtq-defence-officers/243054</w:t>
        </w:r>
      </w:hyperlink>
      <w:r>
        <w:t xml:space="preserve"> - Please view link - unable to able to access data</w:t>
      </w:r>
      <w:r/>
    </w:p>
    <w:p>
      <w:pPr>
        <w:pStyle w:val="ListNumber"/>
        <w:spacing w:line="240" w:lineRule="auto"/>
        <w:ind w:left="720"/>
      </w:pPr>
      <w:r/>
      <w:hyperlink r:id="rId10">
        <w:r>
          <w:rPr>
            <w:color w:val="0000EE"/>
            <w:u w:val="single"/>
          </w:rPr>
          <w:t>https://www.sbs.com.au/news/article/victims-of-discriminatory-laws-now-eligible-for-compensation-in-tasmania/6u9hx9o6s/</w:t>
        </w:r>
      </w:hyperlink>
      <w:r>
        <w:t xml:space="preserve"> - Tasmania has become the first Australian state to establish a redress scheme for individuals affected by discriminatory laws. The state government unanimously supported the financial redress scheme, enabling victims of past charges and convictions related to homosexuality offences to seek compensation. Attorney-General Guy Barnett expressed the government's commitment to assisting those facing challenges with compassion and common sense. Advocates are calling for other jurisdictions to implement similar measures to address historical injustices against the LGBTQ+ community.</w:t>
      </w:r>
      <w:r/>
    </w:p>
    <w:p>
      <w:pPr>
        <w:pStyle w:val="ListNumber"/>
        <w:spacing w:line="240" w:lineRule="auto"/>
        <w:ind w:left="720"/>
      </w:pPr>
      <w:r/>
      <w:hyperlink r:id="rId12">
        <w:r>
          <w:rPr>
            <w:color w:val="0000EE"/>
            <w:u w:val="single"/>
          </w:rPr>
          <w:t>https://www.abc.net.au/news/2017-01-01/cabinet-documents-detail-resistance-to-homosexuals-in-military/8155234</w:t>
        </w:r>
      </w:hyperlink>
      <w:r>
        <w:t xml:space="preserve"> - Cabinet documents from 1992 and 1993 reveal that the Keating Government faced significant resistance to allowing homosexuals to serve in the Australian Defence Force. The documents detail concerns that permitting homosexuals in the military could destroy group cohesion and affect the Defence Force's ability to attract young recruits. This historical context highlights the challenges faced by LGBTQ+ individuals seeking to serve in the military during that period.</w:t>
      </w:r>
      <w:r/>
    </w:p>
    <w:p>
      <w:pPr>
        <w:pStyle w:val="ListNumber"/>
        <w:spacing w:line="240" w:lineRule="auto"/>
        <w:ind w:left="720"/>
      </w:pPr>
      <w:r/>
      <w:hyperlink r:id="rId11">
        <w:r>
          <w:rPr>
            <w:color w:val="0000EE"/>
            <w:u w:val="single"/>
          </w:rPr>
          <w:t>https://www.abc.net.au/news/2024-09-14/tasmania-redress-scheme-homosexuality-passes-parliament/104342742</w:t>
        </w:r>
      </w:hyperlink>
      <w:r>
        <w:t xml:space="preserve"> - Tasmania has passed a bill to introduce a financial compensation scheme for individuals convicted under past laws against homosexuality and 'cross-dressing'. The bill, which amends laws to expunge these criminal convictions, includes the redress scheme, marking a significant step in addressing historical injustices. The legislation is expected to pass the upper house, with advocates urging other states to follow Tasmania's lead in providing financial redress to those affected by discriminatory laws.</w:t>
      </w:r>
      <w:r/>
    </w:p>
    <w:p>
      <w:pPr>
        <w:pStyle w:val="ListNumber"/>
        <w:spacing w:line="240" w:lineRule="auto"/>
        <w:ind w:left="720"/>
      </w:pPr>
      <w:r/>
      <w:hyperlink r:id="rId14">
        <w:r>
          <w:rPr>
            <w:color w:val="0000EE"/>
            <w:u w:val="single"/>
          </w:rPr>
          <w:t>https://www.sbs.com.au/news/article/government-waives-gag-orders-for-defence-sexual-violence-survivors-ahead-of-inquiry/06omnqn16</w:t>
        </w:r>
      </w:hyperlink>
      <w:r>
        <w:t xml:space="preserve"> - The Australian government has waived non-disclosure agreements (NDAs) for survivors of sexual violence in the Defence Force, allowing them to speak freely at an upcoming inquiry. Veterans Affairs Minister Matt Keogh informed victims that the government would not enforce any NDAs, enabling them to provide evidence about their experiences. This move follows recommendations from the Royal Commission into Defence and Veteran Suicide and is expected to commence later in 2026.</w:t>
      </w:r>
      <w:r/>
    </w:p>
    <w:p>
      <w:pPr>
        <w:pStyle w:val="ListNumber"/>
        <w:spacing w:line="240" w:lineRule="auto"/>
        <w:ind w:left="720"/>
      </w:pPr>
      <w:r/>
      <w:hyperlink r:id="rId15">
        <w:r>
          <w:rPr>
            <w:color w:val="0000EE"/>
            <w:u w:val="single"/>
          </w:rPr>
          <w:t>https://www.abc.net.au/news/2025-10-24/adf-class-action-alleged-sexual-violence-harassment/105926114</w:t>
        </w:r>
      </w:hyperlink>
      <w:r>
        <w:t xml:space="preserve"> - The Australian Defence Force (ADF) is facing a landmark class action over alleged systemic sexual violence, harassment, and discrimination. The class action is anticipated to involve thousands of women who have experienced bullying and harassment within the Navy. The case highlights ongoing issues within the ADF and underscores the need for comprehensive reforms to address sexual violence and discrimination in the military.</w:t>
      </w:r>
      <w:r/>
    </w:p>
    <w:p>
      <w:pPr>
        <w:pStyle w:val="ListNumber"/>
        <w:spacing w:line="240" w:lineRule="auto"/>
        <w:ind w:left="720"/>
      </w:pPr>
      <w:r/>
      <w:hyperlink r:id="rId13">
        <w:r>
          <w:rPr>
            <w:color w:val="0000EE"/>
            <w:u w:val="single"/>
          </w:rPr>
          <w:t>https://www.theguardian.com/us-news/2025/jan/06/pentagon-settlement-dont-ask-dont-tell-lgbtq-veterans</w:t>
        </w:r>
      </w:hyperlink>
      <w:r>
        <w:t xml:space="preserve"> - The Pentagon has reached a historic settlement with over 30,000 LGBTQ+ veterans who were discharged under the 'don't ask, don't tell' policy. The settlement allows these veterans to update their records to remove mentions of their sexuality, aiming to correct past injustices and provide recognition for their service. This development reflects a broader movement towards acknowledging and rectifying historical discrimination against LGBTQ+ individuals in the military.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national-news/senate-passes-on-financial-redress-for-persecuted-lgbtq-defence-officers/243054" TargetMode="External"/><Relationship Id="rId10" Type="http://schemas.openxmlformats.org/officeDocument/2006/relationships/hyperlink" Target="https://www.sbs.com.au/news/article/victims-of-discriminatory-laws-now-eligible-for-compensation-in-tasmania/6u9hx9o6s/" TargetMode="External"/><Relationship Id="rId11" Type="http://schemas.openxmlformats.org/officeDocument/2006/relationships/hyperlink" Target="https://www.abc.net.au/news/2024-09-14/tasmania-redress-scheme-homosexuality-passes-parliament/104342742" TargetMode="External"/><Relationship Id="rId12" Type="http://schemas.openxmlformats.org/officeDocument/2006/relationships/hyperlink" Target="https://www.abc.net.au/news/2017-01-01/cabinet-documents-detail-resistance-to-homosexuals-in-military/8155234" TargetMode="External"/><Relationship Id="rId13" Type="http://schemas.openxmlformats.org/officeDocument/2006/relationships/hyperlink" Target="https://www.theguardian.com/us-news/2025/jan/06/pentagon-settlement-dont-ask-dont-tell-lgbtq-veterans" TargetMode="External"/><Relationship Id="rId14" Type="http://schemas.openxmlformats.org/officeDocument/2006/relationships/hyperlink" Target="https://www.sbs.com.au/news/article/government-waives-gag-orders-for-defence-sexual-violence-survivors-ahead-of-inquiry/06omnqn16" TargetMode="External"/><Relationship Id="rId15" Type="http://schemas.openxmlformats.org/officeDocument/2006/relationships/hyperlink" Target="https://www.abc.net.au/news/2025-10-24/adf-class-action-alleged-sexual-violence-harassment/1059261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