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Mental Health Funding Boost for LGBTQ+ and Young People in Ireland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policy and people navigating care are noticing a fresh push: the Government is adding €3 million to mental health supports for Budget 2026, expanding counselling access for LGBTQ+ people, young people and men, and promising an extra 9,000 sessions where early help can make a real difference.</w:t>
      </w:r>
      <w:r/>
    </w:p>
    <w:p>
      <w:r/>
      <w:r>
        <w:t>Essential Takeaways</w:t>
      </w:r>
      <w:r/>
      <w:r/>
    </w:p>
    <w:p>
      <w:pPr>
        <w:pStyle w:val="ListBullet"/>
        <w:spacing w:line="240" w:lineRule="auto"/>
        <w:ind w:left="720"/>
      </w:pPr>
      <w:r/>
      <w:r>
        <w:rPr>
          <w:b/>
        </w:rPr>
        <w:t>Additional funding:</w:t>
      </w:r>
      <w:r>
        <w:t xml:space="preserve"> €3 million added for Budget 2026, on top of €1 million recurring previously secured.</w:t>
      </w:r>
      <w:r/>
    </w:p>
    <w:p>
      <w:pPr>
        <w:pStyle w:val="ListBullet"/>
        <w:spacing w:line="240" w:lineRule="auto"/>
        <w:ind w:left="720"/>
      </w:pPr>
      <w:r/>
      <w:r>
        <w:rPr>
          <w:b/>
        </w:rPr>
        <w:t>More sessions:</w:t>
      </w:r>
      <w:r>
        <w:t xml:space="preserve"> The funding is expected to deliver roughly 9,000 extra counselling sessions, bolstering early-intervention care.</w:t>
      </w:r>
      <w:r/>
    </w:p>
    <w:p>
      <w:pPr>
        <w:pStyle w:val="ListBullet"/>
        <w:spacing w:line="240" w:lineRule="auto"/>
        <w:ind w:left="720"/>
      </w:pPr>
      <w:r/>
      <w:r>
        <w:rPr>
          <w:b/>
        </w:rPr>
        <w:t>New partnership:</w:t>
      </w:r>
      <w:r>
        <w:t xml:space="preserve"> HSE will partner with Community Therapy Ireland (CTI), a network of 29 counselling and psychotherapy providers, to expand reach.</w:t>
      </w:r>
      <w:r/>
    </w:p>
    <w:p>
      <w:pPr>
        <w:pStyle w:val="ListBullet"/>
        <w:spacing w:line="240" w:lineRule="auto"/>
        <w:ind w:left="720"/>
      </w:pPr>
      <w:r/>
      <w:r>
        <w:rPr>
          <w:b/>
        </w:rPr>
        <w:t>Targeted work:</w:t>
      </w:r>
      <w:r>
        <w:t xml:space="preserve"> Programmes will focus on LGBTQ+ people, young people and men, including a Men Connect pilot through Family Resource Centres.</w:t>
      </w:r>
      <w:r/>
    </w:p>
    <w:p>
      <w:pPr>
        <w:pStyle w:val="ListBullet"/>
        <w:spacing w:line="240" w:lineRule="auto"/>
        <w:ind w:left="720"/>
      </w:pPr>
      <w:r/>
      <w:r>
        <w:rPr>
          <w:b/>
        </w:rPr>
        <w:t>Proven demand:</w:t>
      </w:r>
      <w:r>
        <w:t xml:space="preserve"> Earlier rounds of funding supported 39,000 counselling hours and more than 5,200 men have already used the free men’s counselling service.</w:t>
      </w:r>
      <w:r/>
      <w:r/>
    </w:p>
    <w:p>
      <w:pPr>
        <w:pStyle w:val="Heading2"/>
      </w:pPr>
      <w:r>
        <w:t>What the extra cash means , more sessions, more targeted support</w:t>
      </w:r>
      <w:r/>
    </w:p>
    <w:p>
      <w:r/>
      <w:r>
        <w:t>The headline figure is tidy: an extra €3 million for mental health in Budget 2026, adding to money already ring-fenced for counselling. That’s important because funding translates directly to appointment slots, outreach work and staff hours , the practical stuff people feel. According to coverage in national outlets, this round is designed not just to top up general services but to target groups who face particular barriers to care, like LGBTQ+ people and young people.</w:t>
      </w:r>
      <w:r/>
    </w:p>
    <w:p>
      <w:r/>
      <w:r>
        <w:t>The new cash will be channelled through a formal partnership between the HSE and Community Therapy Ireland, a national association of counsellors and psychotherapists. That move aims to speed access and make services more local and flexible, rather than relying only on large, centralised clinics.</w:t>
      </w:r>
      <w:r/>
    </w:p>
    <w:p>
      <w:pPr>
        <w:pStyle w:val="Heading2"/>
      </w:pPr>
      <w:r>
        <w:t>Why men’s programmes are getting special attention</w:t>
      </w:r>
      <w:r/>
    </w:p>
    <w:p>
      <w:r/>
      <w:r>
        <w:t>Men account for a large majority of suicide deaths in Ireland, so expanding services aimed at men has been framed as a public-health priority. The men’s free counselling programme, launched last year, has already seen more than 5,200 men take part, and the Government is scaling it with a new Men Connect pilot that works through Family Resource Centres in Monaghan, Sligo and Waterford.</w:t>
      </w:r>
      <w:r/>
    </w:p>
    <w:p>
      <w:r/>
      <w:r>
        <w:t>Working via FRCs is strategic: these centres are community hubs, so outreach can be less clinical and more approachable. In practice, that means drop-in promotion, outreach events and local counselling that feels familiar rather than intimidating , exactly the kind of change that can nudge someone to pick up the phone.</w:t>
      </w:r>
      <w:r/>
    </w:p>
    <w:p>
      <w:pPr>
        <w:pStyle w:val="Heading2"/>
      </w:pPr>
      <w:r>
        <w:t>Expanding supports for LGBTQ+ people and young people , why it matters</w:t>
      </w:r>
      <w:r/>
    </w:p>
    <w:p>
      <w:r/>
      <w:r>
        <w:t>LGBTQ+ people and young people often face particular stresses and barriers to care: stigma, worries about confidentiality, and services that aren’t culturally tuned to their needs. The new funding explicitly flags support for these groups, which suggests counselling will be tailored or routed through specialist providers.</w:t>
      </w:r>
      <w:r/>
    </w:p>
    <w:p>
      <w:r/>
      <w:r>
        <w:t>That matters because early intervention works. Short, accessible counselling sessions can stabilise a crisis, reduce isolation and connect people with ongoing care. For families and carers, it means more options to suggest when someone is struggling, and for young people it can be the difference between getting help early or drifting away from services.</w:t>
      </w:r>
      <w:r/>
    </w:p>
    <w:p>
      <w:pPr>
        <w:pStyle w:val="Heading2"/>
      </w:pPr>
      <w:r>
        <w:t>How the CTI partnership could change the delivery model</w:t>
      </w:r>
      <w:r/>
    </w:p>
    <w:p>
      <w:r/>
      <w:r>
        <w:t>Community Therapy Ireland spans 29 counselling and psychotherapy providers, so the HSE tie-up should increase the number of practitioners available under publicly funded or subsidised schemes. Expect more local clinics, flexible appointment times and potentially hybrid or online options that suit younger clients.</w:t>
      </w:r>
      <w:r/>
    </w:p>
    <w:p>
      <w:r/>
      <w:r>
        <w:t>Practical tip: if you’re seeking help, ask whether local CTI-affiliated services accept HSE referrals or offer sliding-scale fees. That can shave weeks off waiting times and save you calls to multiple providers.</w:t>
      </w:r>
      <w:r/>
    </w:p>
    <w:p>
      <w:pPr>
        <w:pStyle w:val="Heading2"/>
      </w:pPr>
      <w:r>
        <w:t>What to watch next and how to access the new services</w:t>
      </w:r>
      <w:r/>
    </w:p>
    <w:p>
      <w:r/>
      <w:r>
        <w:t>This funding round is a welcome push, but distribution and delivery will be key. Watch for details from the HSE and local Family Resource Centres about how to book into Men Connect pilots, or which CTI members are taking new referrals. Local media and health websites will list roll-out dates and contact points as the programmes launch.</w:t>
      </w:r>
      <w:r/>
    </w:p>
    <w:p>
      <w:r/>
      <w:r>
        <w:t>If you or someone you know needs support now, organisations such as Heads Up and local counselling networks can help you find immediate options. And remember: asking for help is a practical step, not a weakness.</w:t>
      </w:r>
      <w:r/>
    </w:p>
    <w:p>
      <w:r/>
      <w:r>
        <w:t>It's a small but practical boost that could widen access where it's needed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[7]</w:t>
        </w:r>
      </w:hyperlink>
      <w:r>
        <w:t xml:space="preserve">- Paragraph 6: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https://www.thejournal.ie/mental-health-funding-increase-7119753-Aug2026/</w:t>
        </w:r>
      </w:hyperlink>
      <w:r>
        <w:t xml:space="preserve"> - Please view link - unable to able to access data</w:t>
      </w:r>
      <w:r/>
    </w:p>
    <w:p>
      <w:pPr>
        <w:pStyle w:val="ListNumber"/>
        <w:spacing w:line="240" w:lineRule="auto"/>
        <w:ind w:left="720"/>
      </w:pPr>
      <w:r/>
      <w:hyperlink r:id="rId9">
        <w:r>
          <w:rPr>
            <w:color w:val="0000EE"/>
            <w:u w:val="single"/>
          </w:rPr>
          <w:t>https://www.thejournal.ie/mental-health-funding-increase-7119753-Aug2026/</w:t>
        </w:r>
      </w:hyperlink>
      <w:r>
        <w:t xml:space="preserve"> - The Irish government has announced an additional €3 million in funding for mental health services in Budget 2026, building upon €1 million in recurring funding from previous budgets. This brings the total allocated over the last two budgets to €9 million, supporting 39,000 hours of counselling. The new funding will establish a partnership between the Health Service Executive (HSE) and Community Therapy Ireland (CTI), a national association of 29 counselling and psychotherapy providers, aiming to enhance access to early intervention mental health supports. A key component of this initiative is the Men's Free Counselling programme, launched in September 2025, which has already provided services to over 5,200 men aged 30 to 50, a group at high risk of suicide. The programme is being expanded through the introduction of the 'Men Connect' Programme across three Family Resource Centres in Monaghan, Sligo, and Waterford, offering outreach, mental health promotion, and counselling services at the community level.</w:t>
      </w:r>
      <w:r/>
    </w:p>
    <w:p>
      <w:pPr>
        <w:pStyle w:val="ListNumber"/>
        <w:spacing w:line="240" w:lineRule="auto"/>
        <w:ind w:left="720"/>
      </w:pPr>
      <w:r/>
      <w:hyperlink r:id="rId10">
        <w:r>
          <w:rPr>
            <w:color w:val="0000EE"/>
            <w:u w:val="single"/>
          </w:rPr>
          <w:t>https://www.rte.ie/news/ireland/2026/0701/1581277-jigsaw-mental-health/</w:t>
        </w:r>
      </w:hyperlink>
      <w:r>
        <w:t xml:space="preserve"> - Jigsaw, a youth mental health service in Ireland, reported a 33% increase in referrals during the first quarter of 2026 compared to the same period in 2025. In 2025, the charity accepted over 11,000 referrals, marking a 23% increase from 2024. The rise in referrals is attributed to heightened levels of anxiety and mental health issues among young people. (</w:t>
      </w:r>
      <w:hyperlink r:id="rId15">
        <w:r>
          <w:rPr>
            <w:color w:val="0000EE"/>
            <w:u w:val="single"/>
          </w:rPr>
          <w:t>rte.ie</w:t>
        </w:r>
      </w:hyperlink>
      <w:r>
        <w:t>)</w:t>
      </w:r>
      <w:r/>
    </w:p>
    <w:p>
      <w:pPr>
        <w:pStyle w:val="ListNumber"/>
        <w:spacing w:line="240" w:lineRule="auto"/>
        <w:ind w:left="720"/>
      </w:pPr>
      <w:r/>
      <w:hyperlink r:id="rId12">
        <w:r>
          <w:rPr>
            <w:color w:val="0000EE"/>
            <w:u w:val="single"/>
          </w:rPr>
          <w:t>https://www.rte.ie/news/connacht/2026/0629/1580849-amach-connacht/</w:t>
        </w:r>
      </w:hyperlink>
      <w:r>
        <w:t xml:space="preserve"> - AMACH! LGBT Galway, an organisation supporting the LGBTQ+ community in Galway, received a €100,000 grant under the 2026 LGBTIQ+ Community Services Fund. This funding is part of a €1.8 million package allocated to 52 projects nationwide, aiming to enhance services and promote inclusion for LGBTIQ+ individuals. Minister for Equality Norma Foley stated that the investment will support organisations delivering vital services to LGBTIQ+ people across Ireland. (</w:t>
      </w:r>
      <w:hyperlink r:id="rId16">
        <w:r>
          <w:rPr>
            <w:color w:val="0000EE"/>
            <w:u w:val="single"/>
          </w:rPr>
          <w:t>rte.ie</w:t>
        </w:r>
      </w:hyperlink>
      <w:r>
        <w:t>)</w:t>
      </w:r>
      <w:r/>
    </w:p>
    <w:p>
      <w:pPr>
        <w:pStyle w:val="ListNumber"/>
        <w:spacing w:line="240" w:lineRule="auto"/>
        <w:ind w:left="720"/>
      </w:pPr>
      <w:r/>
      <w:hyperlink r:id="rId14">
        <w:r>
          <w:rPr>
            <w:color w:val="0000EE"/>
            <w:u w:val="single"/>
          </w:rPr>
          <w:t>https://www.familes.ie/</w:t>
        </w:r>
      </w:hyperlink>
      <w:r>
        <w:t xml:space="preserve"> - Familes is a specialist support group based in Limerick, offering free, professional 24/7 phone and online counselling for men experiencing separation. Their services address mental health issues, relationship problems, anger management, and more. Counselling is available without referral, ensuring confidentiality and accessibility. (</w:t>
      </w:r>
      <w:hyperlink r:id="rId17">
        <w:r>
          <w:rPr>
            <w:color w:val="0000EE"/>
            <w:u w:val="single"/>
          </w:rPr>
          <w:t>familes.ie</w:t>
        </w:r>
      </w:hyperlink>
      <w:r>
        <w:t>)</w:t>
      </w:r>
      <w:r/>
    </w:p>
    <w:p>
      <w:pPr>
        <w:pStyle w:val="ListNumber"/>
        <w:spacing w:line="240" w:lineRule="auto"/>
        <w:ind w:left="720"/>
      </w:pPr>
      <w:r/>
      <w:hyperlink r:id="rId11">
        <w:r>
          <w:rPr>
            <w:color w:val="0000EE"/>
            <w:u w:val="single"/>
          </w:rPr>
          <w:t>https://connectcounselling.ie/</w:t>
        </w:r>
      </w:hyperlink>
      <w:r>
        <w:t xml:space="preserve"> - Connect Counselling provides free, confidential telephone support for adults affected by childhood abuse and men's mental health. Their services are available seven days a week from 5 PM to 9 PM, offering a safe and non-judgemental space for individuals seeking support. (</w:t>
      </w:r>
      <w:hyperlink r:id="rId18">
        <w:r>
          <w:rPr>
            <w:color w:val="0000EE"/>
            <w:u w:val="single"/>
          </w:rPr>
          <w:t>connectcounselling.ie</w:t>
        </w:r>
      </w:hyperlink>
      <w:r>
        <w:t>)</w:t>
      </w:r>
      <w:r/>
    </w:p>
    <w:p>
      <w:pPr>
        <w:pStyle w:val="ListNumber"/>
        <w:spacing w:line="240" w:lineRule="auto"/>
        <w:ind w:left="720"/>
      </w:pPr>
      <w:r/>
      <w:hyperlink r:id="rId13">
        <w:r>
          <w:rPr>
            <w:color w:val="0000EE"/>
            <w:u w:val="single"/>
          </w:rPr>
          <w:t>https://www.heads-up.ie/</w:t>
        </w:r>
      </w:hyperlink>
      <w:r>
        <w:t xml:space="preserve"> - HEADSUP is an evidence-based mental health education and training programme for men in Dublin and Kildare. It aims to support men facing stress, unemployment, isolation, or loneliness, encouraging positive life changes and resilience. The programme offers group sessions focusing on mental and physical fitness, goal setting, and life planning. (</w:t>
      </w:r>
      <w:hyperlink r:id="rId19">
        <w:r>
          <w:rPr>
            <w:color w:val="0000EE"/>
            <w:u w:val="single"/>
          </w:rPr>
          <w:t>heads-up.ie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journal.ie/mental-health-funding-increase-7119753-Aug2026/" TargetMode="External"/><Relationship Id="rId10" Type="http://schemas.openxmlformats.org/officeDocument/2006/relationships/hyperlink" Target="https://www.rte.ie/news/ireland/2026/0701/1581277-jigsaw-mental-health/" TargetMode="External"/><Relationship Id="rId11" Type="http://schemas.openxmlformats.org/officeDocument/2006/relationships/hyperlink" Target="https://connectcounselling.ie/" TargetMode="External"/><Relationship Id="rId12" Type="http://schemas.openxmlformats.org/officeDocument/2006/relationships/hyperlink" Target="https://www.rte.ie/news/connacht/2026/0629/1580849-amach-connacht/" TargetMode="External"/><Relationship Id="rId13" Type="http://schemas.openxmlformats.org/officeDocument/2006/relationships/hyperlink" Target="https://www.heads-up.ie/" TargetMode="External"/><Relationship Id="rId14" Type="http://schemas.openxmlformats.org/officeDocument/2006/relationships/hyperlink" Target="https://www.familes.ie/" TargetMode="External"/><Relationship Id="rId15" Type="http://schemas.openxmlformats.org/officeDocument/2006/relationships/hyperlink" Target="https://www.rte.ie/news/ireland/2026/0701/1581277-jigsaw-mental-health/?utm_source=openai" TargetMode="External"/><Relationship Id="rId16" Type="http://schemas.openxmlformats.org/officeDocument/2006/relationships/hyperlink" Target="https://www.rte.ie/news/connacht/2026/0629/1580849-amach-connacht/?utm_source=openai" TargetMode="External"/><Relationship Id="rId17" Type="http://schemas.openxmlformats.org/officeDocument/2006/relationships/hyperlink" Target="https://www.familes.ie/?utm_source=openai" TargetMode="External"/><Relationship Id="rId18" Type="http://schemas.openxmlformats.org/officeDocument/2006/relationships/hyperlink" Target="https://connectcounselling.ie/?utm_source=openai" TargetMode="External"/><Relationship Id="rId19" Type="http://schemas.openxmlformats.org/officeDocument/2006/relationships/hyperlink" Target="https://www.heads-up.i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