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Evidence Yet: What the 2025 Santo Daime Survey Reveals About LGBTQIAPN+ Practitioners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spiritual belonging are noticing change: a 2025 survey of 309 LGBTQIAPN+ Santo Daime practitioners in Brazil maps who shows up, what they experience, and why it matters for inclusion, ritual life and the globalisation of ayahuasca-based religion.</w:t>
      </w:r>
      <w:r/>
    </w:p>
    <w:p>
      <w:r/>
      <w:r>
        <w:t>Essential Takeaways</w:t>
      </w:r>
      <w:r/>
      <w:r/>
    </w:p>
    <w:p>
      <w:pPr>
        <w:pStyle w:val="ListBullet"/>
        <w:spacing w:line="240" w:lineRule="auto"/>
        <w:ind w:left="720"/>
      </w:pPr>
      <w:r/>
      <w:r>
        <w:rPr>
          <w:b/>
        </w:rPr>
        <w:t>Who answered:</w:t>
      </w:r>
      <w:r>
        <w:t xml:space="preserve"> 309 participants, mostly aged 25–44, recruited primarily via Instagram and WhatsApp , a young, digitally connected profile. </w:t>
      </w:r>
      <w:r/>
    </w:p>
    <w:p>
      <w:pPr>
        <w:pStyle w:val="ListBullet"/>
        <w:spacing w:line="240" w:lineRule="auto"/>
        <w:ind w:left="720"/>
      </w:pPr>
      <w:r/>
      <w:r>
        <w:rPr>
          <w:b/>
        </w:rPr>
        <w:t>Diverse identities:</w:t>
      </w:r>
      <w:r>
        <w:t xml:space="preserve"> Respondents included cis women (46.6%), cis men (42.1%), non-binary (5.5%) and small numbers of trans men and women; sexual orientations were split across gay, bisexual, lesbian and pansexual. </w:t>
      </w:r>
      <w:r/>
    </w:p>
    <w:p>
      <w:pPr>
        <w:pStyle w:val="ListBullet"/>
        <w:spacing w:line="240" w:lineRule="auto"/>
        <w:ind w:left="720"/>
      </w:pPr>
      <w:r/>
      <w:r>
        <w:rPr>
          <w:b/>
        </w:rPr>
        <w:t>Participation vs power:</w:t>
      </w:r>
      <w:r>
        <w:t xml:space="preserve"> Around 71% had performed at least one ritual function, but only 34% had held institutional leadership roles , ritual visibility isn’t the same as institutional inclusion. </w:t>
      </w:r>
      <w:r/>
    </w:p>
    <w:p>
      <w:pPr>
        <w:pStyle w:val="ListBullet"/>
        <w:spacing w:line="240" w:lineRule="auto"/>
        <w:ind w:left="720"/>
      </w:pPr>
      <w:r/>
      <w:r>
        <w:rPr>
          <w:b/>
        </w:rPr>
        <w:t>Mixed experiences:</w:t>
      </w:r>
      <w:r>
        <w:t xml:space="preserve"> Nearly three quarters said they frequently or always felt respected, yet 28.8% reported being direct targets of homophobia, with race and age shaping vulnerability. </w:t>
      </w:r>
      <w:r/>
    </w:p>
    <w:p>
      <w:pPr>
        <w:pStyle w:val="ListBullet"/>
        <w:spacing w:line="240" w:lineRule="auto"/>
        <w:ind w:left="720"/>
      </w:pPr>
      <w:r/>
      <w:r>
        <w:rPr>
          <w:b/>
        </w:rPr>
        <w:t>Demand for change:</w:t>
      </w:r>
      <w:r>
        <w:t xml:space="preserve"> 88.4% supported creating institutional bodies for LGBTQIAPN+ representation, signalling a clear internal push for organised inclusion.</w:t>
      </w:r>
      <w:r/>
      <w:r/>
    </w:p>
    <w:p>
      <w:pPr>
        <w:pStyle w:val="Heading2"/>
      </w:pPr>
      <w:r>
        <w:t>A younger, more visible queer presence , and a textured picture</w:t>
      </w:r>
      <w:r/>
    </w:p>
    <w:p>
      <w:r/>
      <w:r>
        <w:t>The strongest immediate fact is the survey’s age profile: most respondents are under 44, with nearly half aged 25–34, and many joining Santo Daime within the last decade. That younger, digitally networked cohort brings a visibly broader range of gender identities and sexual orientations, and they speak with a different tone about ritual norms. The report suggests recent entrants are more likely to present as non-binary or transgender, and to question binary separations in ritual roles and dress. If you’ve noticed more varied faces in the ritual hall, this data helps explain why.</w:t>
      </w:r>
      <w:r/>
    </w:p>
    <w:p>
      <w:pPr>
        <w:pStyle w:val="Heading2"/>
      </w:pPr>
      <w:r>
        <w:t>Ritual inclusion, institutional exclusion , why that gap matters</w:t>
      </w:r>
      <w:r/>
    </w:p>
    <w:p>
      <w:r/>
      <w:r>
        <w:t>It’s striking to see a clear dissociation between ritual participation and institutional power. Around seven in ten respondents have taken on ritual functions such as fiscalização, yet only a third have held administrative positions like secretary or treasurer. That matters because ritual visibility without decision-making authority leaves communities exposed to unaddressed discrimination and limits who shapes policy. Practical takeaway: churches wanting genuine inclusion should create transparent pathways from ritual roles to leadership posts and mentor queer and racially diverse practitioners into governance.</w:t>
      </w:r>
      <w:r/>
    </w:p>
    <w:p>
      <w:pPr>
        <w:pStyle w:val="Heading2"/>
      </w:pPr>
      <w:r>
        <w:t>Respect and repression, living side by side</w:t>
      </w:r>
      <w:r/>
    </w:p>
    <w:p>
      <w:r/>
      <w:r>
        <w:t>The survey paints an ambivalent landscape , many practitioners report feeling respected, but nearly 29% had experienced direct homophobia, including slurs, social exclusion, control of gender expression and even attempts to “cure” sexual orientation using ritual means. These practices echo broader social and religious pressures and are especially directed at dissident masculinities; gay men and some transgender men were among those most often targeted. That contradiction , warmth at the ritual level and regulation at the institutional or interpersonal level , fits sociological accounts of religions that include while policing difference.</w:t>
      </w:r>
      <w:r/>
    </w:p>
    <w:p>
      <w:pPr>
        <w:pStyle w:val="Heading2"/>
      </w:pPr>
      <w:r>
        <w:t>Race, generation and who pays the cost</w:t>
      </w:r>
      <w:r/>
    </w:p>
    <w:p>
      <w:r/>
      <w:r>
        <w:t>Race and generation shape vulnerability. Although the sample is majority White, Pardo and Black respondents were overrepresented among those reporting disrespect and discrimination. Longstanding members with 23+ years tended to be White men from the Southeast and reported more negative remarks, whereas gender-diverse people cluster among more recent initiates. That pattern suggests both a whitening with older cohorts and a shifting demographic among newer members. For churches serious about equity, addressing racial as well as sexual inclusion is essential.</w:t>
      </w:r>
      <w:r/>
    </w:p>
    <w:p>
      <w:pPr>
        <w:pStyle w:val="Heading2"/>
      </w:pPr>
      <w:r>
        <w:t>Digital organising and institutional demands</w:t>
      </w:r>
      <w:r/>
    </w:p>
    <w:p>
      <w:r/>
      <w:r>
        <w:t>The internet matters. Recruitment via social media and WhatsApp likely shaped the sample, but it also signals how queer daimistas are organising: digital networks play a big role in visibility, mutual support and activism. The clearest indicator of momentum is that 88.4% of respondents backed the creation of committees or working groups for LGBTQIAPN+ representation. That’s a practical lever: churches can pilot safe-space groups, create complaint and care mechanisms, and institute training on gender and racial sensitivity.</w:t>
      </w:r>
      <w:r/>
    </w:p>
    <w:p>
      <w:r/>
      <w:r>
        <w:t>Closing line Small changes in ritual practice and clear institutional measures can turn visible presence into real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https://chacruna.net/santo-daime-and-sexual-diversity-reflections-on-the-2025-survey/</w:t>
        </w:r>
      </w:hyperlink>
      <w:r>
        <w:t xml:space="preserve"> - Please view link - unable to able to access data</w:t>
      </w:r>
      <w:r/>
    </w:p>
    <w:p>
      <w:pPr>
        <w:pStyle w:val="ListNumber"/>
        <w:spacing w:line="240" w:lineRule="auto"/>
        <w:ind w:left="720"/>
      </w:pPr>
      <w:r/>
      <w:hyperlink r:id="rId9">
        <w:r>
          <w:rPr>
            <w:color w:val="0000EE"/>
            <w:u w:val="single"/>
          </w:rPr>
          <w:t>https://chacruna.net/santo-daime-and-sexual-diversity-reflections-on-the-2025-survey/</w:t>
        </w:r>
      </w:hyperlink>
      <w:r>
        <w:t xml:space="preserve"> - This article discusses the evolving inclusion of LGBTQIAPN+ individuals within the Santo Daime religious community in Brazil. It highlights significant events such as the 2023 marriage of the author and her wife, Ana Clara de Castro, at the Céu da Divina Estrela church in Santa Luzia, Minas Gerais, marking the first official same-sex wedding in a Santo Daime ritual hall. The piece also references earlier instances, like the 2014 marriage of Lígia and Klarissa Platero, which, despite being outside the official ritual hall due to church restrictions, demonstrated the presence and aspirations of LGBTQIAPN+ members within the community. The article further touches upon the First National Gathering of LGBTQIAPN+ People of Faith in 2025, organised by the NGO Fundo Positivo, aiming to draft an interfaith declaration against religious fundamentalism, with participation from various religious representatives, including those from the Santo Daime tradition.</w:t>
      </w:r>
      <w:r/>
    </w:p>
    <w:p>
      <w:pPr>
        <w:pStyle w:val="ListNumber"/>
        <w:spacing w:line="240" w:lineRule="auto"/>
        <w:ind w:left="720"/>
      </w:pPr>
      <w:r/>
      <w:hyperlink r:id="rId11">
        <w:r>
          <w:rPr>
            <w:color w:val="0000EE"/>
            <w:u w:val="single"/>
          </w:rPr>
          <w:t>https://www.bialabate.net/blog-archive/news/uma-experiencia-de-casamento-homossexual-no-santo-daime</w:t>
        </w:r>
      </w:hyperlink>
      <w:r>
        <w:t xml:space="preserve"> - This article recounts the experience of Lígia and Klarissa Platero, who married in a Santo Daime religious ceremony in Brazil. Despite facing opposition and symbolic violence, they adapted the traditional wedding ritual to include their identities and beliefs, ultimately contributing to a shift in acceptance of homosexual couples in the church. The authors emphasise the importance of inclusive environments for LGBTQI+ individuals in spiritual practices and call for further research on the topic.</w:t>
      </w:r>
      <w:r/>
    </w:p>
    <w:p>
      <w:pPr>
        <w:pStyle w:val="ListNumber"/>
        <w:spacing w:line="240" w:lineRule="auto"/>
        <w:ind w:left="720"/>
      </w:pPr>
      <w:r/>
      <w:hyperlink r:id="rId13">
        <w:r>
          <w:rPr>
            <w:color w:val="0000EE"/>
            <w:u w:val="single"/>
          </w:rPr>
          <w:t>https://chacruna.net/a-homosexual-marriage-experience-in-santo-daime/</w:t>
        </w:r>
      </w:hyperlink>
      <w:r>
        <w:t xml:space="preserve"> - This article details the experience of Lígia and Klarissa Platero, who married in a Santo Daime religious ceremony in Brazil. They faced opposition and symbolic violence but adapted the traditional wedding ritual to include their identities and beliefs, contributing to a shift in acceptance of homosexual couples in the church. The authors emphasise the importance of inclusive environments for LGBTQI+ individuals in spiritual practices and call for further research on the topic.</w:t>
      </w:r>
      <w:r/>
    </w:p>
    <w:p>
      <w:pPr>
        <w:pStyle w:val="ListNumber"/>
        <w:spacing w:line="240" w:lineRule="auto"/>
        <w:ind w:left="720"/>
      </w:pPr>
      <w:r/>
      <w:hyperlink r:id="rId14">
        <w:r>
          <w:rPr>
            <w:color w:val="0000EE"/>
            <w:u w:val="single"/>
          </w:rPr>
          <w:t>https://www.chacruna-la.org/artigos-pt/uma-experiencia-de-casamento-homossexual-no-santo-daime</w:t>
        </w:r>
      </w:hyperlink>
      <w:r>
        <w:t xml:space="preserve"> - This article recounts the experience of Lígia and Klarissa Platero, who married in a Santo Daime religious ceremony in Brazil. Despite facing opposition and symbolic violence, they adapted the traditional wedding ritual to include their identities and beliefs, ultimately contributing to a shift in acceptance of homosexual couples in the church. The authors emphasise the importance of inclusive environments for LGBTQI+ individuals in spiritual practices and call for further research on the topic.</w:t>
      </w:r>
      <w:r/>
    </w:p>
    <w:p>
      <w:pPr>
        <w:pStyle w:val="ListNumber"/>
        <w:spacing w:line="240" w:lineRule="auto"/>
        <w:ind w:left="720"/>
      </w:pPr>
      <w:r/>
      <w:hyperlink r:id="rId10">
        <w:r>
          <w:rPr>
            <w:color w:val="0000EE"/>
            <w:u w:val="single"/>
          </w:rPr>
          <w:t>https://anthrosource.onlinelibrary.wiley.com/doi/full/10.1111/anoc.12160</w:t>
        </w:r>
      </w:hyperlink>
      <w:r>
        <w:t xml:space="preserve"> - This scholarly article examines the spiritual and kinship alliances between leaders of the Yawanawá Indigenous people and an urban Santo Daime church in Rio de Janeiro. It discusses the exchanges and dialogical relationships that hold different meanings for the diverse social actors involved, highlighting the complexities of interfaith and interethnic interactions within the context of Santo Daime and Indigenous communities.</w:t>
      </w:r>
      <w:r/>
    </w:p>
    <w:p>
      <w:pPr>
        <w:pStyle w:val="ListNumber"/>
        <w:spacing w:line="240" w:lineRule="auto"/>
        <w:ind w:left="720"/>
      </w:pPr>
      <w:r/>
      <w:hyperlink r:id="rId12">
        <w:r>
          <w:rPr>
            <w:color w:val="0000EE"/>
            <w:u w:val="single"/>
          </w:rPr>
          <w:t>https://cswr.hds.harvard.edu/publications/psychedelic-intersections/2025/Platero</w:t>
        </w:r>
      </w:hyperlink>
      <w:r>
        <w:t xml:space="preserve"> - This publication features an article by Lígia Duque Platero, an Education Program Associate at Chacruna, discussing the Indigenous Reciprocity Initiative of the Americas. The article explores the importance of reciprocal relationships between Indigenous communities and the broader psychedelic community, emphasising the need for mutual respect, understanding, and support in the context of ayahuasca and other plant medicines.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hacruna.net/santo-daime-and-sexual-diversity-reflections-on-the-2025-survey/" TargetMode="External"/><Relationship Id="rId10" Type="http://schemas.openxmlformats.org/officeDocument/2006/relationships/hyperlink" Target="https://anthrosource.onlinelibrary.wiley.com/doi/full/10.1111/anoc.12160" TargetMode="External"/><Relationship Id="rId11" Type="http://schemas.openxmlformats.org/officeDocument/2006/relationships/hyperlink" Target="https://www.bialabate.net/blog-archive/news/uma-experiencia-de-casamento-homossexual-no-santo-daime" TargetMode="External"/><Relationship Id="rId12" Type="http://schemas.openxmlformats.org/officeDocument/2006/relationships/hyperlink" Target="https://cswr.hds.harvard.edu/publications/psychedelic-intersections/2025/Platero" TargetMode="External"/><Relationship Id="rId13" Type="http://schemas.openxmlformats.org/officeDocument/2006/relationships/hyperlink" Target="https://chacruna.net/a-homosexual-marriage-experience-in-santo-daime/" TargetMode="External"/><Relationship Id="rId14" Type="http://schemas.openxmlformats.org/officeDocument/2006/relationships/hyperlink" Target="https://www.chacruna-la.org/artigos-pt/uma-experiencia-de-casamento-homossexual-no-santo-dai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