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Berlin Pride attack and what it means for progressive LGBT activism</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Watchful observers say the Berlin Pride attack has shocked communities but hasn't produced a clear shift in how progressive LGBT activists and groups treat the Islamist threat, raising questions about coalition politics, safety and the limits of intersectional solidarity. Here’s what to know, why it matters and what activists and allies might do next.</w:t>
      </w:r>
      <w:r/>
    </w:p>
    <w:p>
      <w:r/>
      <w:r>
        <w:t>Essential Takeaways</w:t>
      </w:r>
      <w:r/>
      <w:r/>
    </w:p>
    <w:p>
      <w:pPr>
        <w:pStyle w:val="ListBullet"/>
        <w:spacing w:line="240" w:lineRule="auto"/>
        <w:ind w:left="720"/>
      </w:pPr>
      <w:r/>
      <w:r>
        <w:rPr>
          <w:b/>
        </w:rPr>
        <w:t>Immediate impact:</w:t>
      </w:r>
      <w:r>
        <w:t xml:space="preserve"> The Berlin Pride attack wounded dozens and killed one, leaving a raw, fearful atmosphere and a renewed focus on event security.</w:t>
      </w:r>
      <w:r/>
    </w:p>
    <w:p>
      <w:pPr>
        <w:pStyle w:val="ListBullet"/>
        <w:spacing w:line="240" w:lineRule="auto"/>
        <w:ind w:left="720"/>
      </w:pPr>
      <w:r/>
      <w:r>
        <w:rPr>
          <w:b/>
        </w:rPr>
        <w:t>No obvious political turn:</w:t>
      </w:r>
      <w:r>
        <w:t xml:space="preserve"> Experts told JNS and other outlets that progressive LGBT organisations have not, as a group, publicly changed their stance on Islamism or on pro-Palestinian alliances.</w:t>
      </w:r>
      <w:r/>
    </w:p>
    <w:p>
      <w:pPr>
        <w:pStyle w:val="ListBullet"/>
        <w:spacing w:line="240" w:lineRule="auto"/>
        <w:ind w:left="720"/>
      </w:pPr>
      <w:r/>
      <w:r>
        <w:rPr>
          <w:b/>
        </w:rPr>
        <w:t>Coalition tensions:</w:t>
      </w:r>
      <w:r>
        <w:t xml:space="preserve"> Analysts highlight a longstanding “red-green” dynamic , uneasy alliances between parts of the far Left and Muslim communities , that can sideline queer safety concerns.</w:t>
      </w:r>
      <w:r/>
    </w:p>
    <w:p>
      <w:pPr>
        <w:pStyle w:val="ListBullet"/>
        <w:spacing w:line="240" w:lineRule="auto"/>
        <w:ind w:left="720"/>
      </w:pPr>
      <w:r/>
      <w:r>
        <w:rPr>
          <w:b/>
        </w:rPr>
        <w:t>Practical reality:</w:t>
      </w:r>
      <w:r>
        <w:t xml:space="preserve"> Organisers in Berlin explicitly named Islamist terror as the motive, while many groups remain cautious about publicly criticising minority communities for fear of fracturing alliances.</w:t>
      </w:r>
      <w:r/>
    </w:p>
    <w:p>
      <w:pPr>
        <w:pStyle w:val="ListBullet"/>
        <w:spacing w:line="240" w:lineRule="auto"/>
        <w:ind w:left="720"/>
      </w:pPr>
      <w:r/>
      <w:r>
        <w:rPr>
          <w:b/>
        </w:rPr>
        <w:t>Everyday choices:</w:t>
      </w:r>
      <w:r>
        <w:t xml:space="preserve"> For activists and event planners, balancing inclusivity with direct safety measures has become a sharper, more emotional negotiation.</w:t>
      </w:r>
      <w:r/>
      <w:r/>
    </w:p>
    <w:p>
      <w:pPr>
        <w:pStyle w:val="Heading2"/>
      </w:pPr>
      <w:r>
        <w:t>What happened , a blunt, frightening reminder that Pride can be a target</w:t>
      </w:r>
      <w:r/>
    </w:p>
    <w:p>
      <w:r/>
      <w:r>
        <w:t>The attack at Berlin Pride left the city reeling and people visibly shaken, with emergency services and medical teams dealing with a chaotic scene and survivors describing a loud, sudden impact and the scent of smoke and blood. According to reports, police identified the assailant as someone who had posted extremist content online and had tried to join ISIS, and officers shot him dead at the scene. Coverage in outlets such as CBS News and Tagesschau emphasised the immediate human toll and the questions it raises for public-event safety and policing.</w:t>
      </w:r>
      <w:r/>
    </w:p>
    <w:p>
      <w:r/>
      <w:r>
        <w:t>This is not just another news item; it's a visceral moment for queer communities used to celebrating hard-won freedoms. It forces organisers to reconsider everything from the width of barricades to the tone of communications, and it forces allies to confront an uncomfortable trade-off: how to be welcoming while also protecting attendees.</w:t>
      </w:r>
      <w:r/>
    </w:p>
    <w:p>
      <w:pPr>
        <w:pStyle w:val="Heading2"/>
      </w:pPr>
      <w:r>
        <w:t>Why experts say most progressive groups haven’t visibly changed course</w:t>
      </w:r>
      <w:r/>
    </w:p>
    <w:p>
      <w:r/>
      <w:r>
        <w:t>Observers quoted in JNS and elsewhere note that, publicly, progressive LGBT activists and groups largely haven’t shifted their messaging about Islamist extremism or their stance in pro-Palestinian debates. Scholars like Deborah Lipstadt point to a durable “red-green” alliance that links far‑left politics and segments of the Muslim world, a pact that often prioritises broader solidarity over calling out homophobia in specific communities.</w:t>
      </w:r>
      <w:r/>
    </w:p>
    <w:p>
      <w:r/>
      <w:r>
        <w:t>That reluctance has practical roots: groups fear alienating minorities, splintering coalitions, or being accused of racism. But critics counter that avoiding direct criticism leaves queer people vulnerable. The tension is political and moral, and it’s played out in demonstrations, campaign messaging and internal debates across Europe and North America.</w:t>
      </w:r>
      <w:r/>
    </w:p>
    <w:p>
      <w:pPr>
        <w:pStyle w:val="Heading2"/>
      </w:pPr>
      <w:r>
        <w:t>How coalition politics and intersectionality complicate safety and speech</w:t>
      </w:r>
      <w:r/>
    </w:p>
    <w:p>
      <w:r/>
      <w:r>
        <w:t>Intersectionality has been a powerful organising concept, bringing movements together around overlapping injustices. Yet several analysts say that in practice it can prioritise certain causes , for instance, Palestinian solidarity , over confronting homophobia where it exists. This is not just academic. In recent years pro‑Palestinian demonstrations have sometimes clashed with Pride events, and organisers have faced hard choices about who is welcomed onstage and who is called out.</w:t>
      </w:r>
      <w:r/>
    </w:p>
    <w:p>
      <w:r/>
      <w:r>
        <w:t>For activists, the question becomes: how do you hold multiple truths at once? You can oppose state violence in the Middle East while also acknowledging homophobia in parts of the Muslim world. Saying both is politically messy, but many experts argue it’s necessary for honest organising.</w:t>
      </w:r>
      <w:r/>
    </w:p>
    <w:p>
      <w:pPr>
        <w:pStyle w:val="Heading2"/>
      </w:pPr>
      <w:r>
        <w:t>What organisers are doing now , security, messaging and healing</w:t>
      </w:r>
      <w:r/>
    </w:p>
    <w:p>
      <w:r/>
      <w:r>
        <w:t>Event planners have stepped up visible security measures and crisis planning after the attack, tightening checkpoints, reviewing vehicle barriers and coordinating more closely with police and medics. Berlin’s queer commissioners and march organisers have publicly named Islamist terror in condemnation, an action that some observers call rare and important.</w:t>
      </w:r>
      <w:r/>
    </w:p>
    <w:p>
      <w:r/>
      <w:r>
        <w:t>Meanwhile, community groups are balancing outreach with trauma support , hotlines, drop-in spaces and counselling for those who witnessed violence. Practical advice for other organisers includes running scenario-based safety drills, investing in non‑confrontational screening infrastructure and publishing clear, calm communications before and after events.</w:t>
      </w:r>
      <w:r/>
    </w:p>
    <w:p>
      <w:pPr>
        <w:pStyle w:val="Heading2"/>
      </w:pPr>
      <w:r>
        <w:t>If you care about queer safety, what can you do next?</w:t>
      </w:r>
      <w:r/>
    </w:p>
    <w:p>
      <w:r/>
      <w:r>
        <w:t>Individuals and groups can take several simple steps: press local Pride committees about their security plans, encourage inclusive but candid conversations about homophobia in all communities, and support survivor services. Donors and funders can prioritise trauma care and safeguarding measures rather than only visibility projects.</w:t>
      </w:r>
      <w:r/>
    </w:p>
    <w:p>
      <w:r/>
      <w:r>
        <w:t>And for everyone, there’s a quieter duty: to resist simple narratives that turn complex risks into political talking points. A measured, caring response , one that centres survivors and demands accountability without erasing minority communities , is the hard work that follows any attack.</w:t>
      </w:r>
      <w:r/>
    </w:p>
    <w:p>
      <w:r/>
      <w:r>
        <w:t>It's a small change in practice and language that can make every gathering safer and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[7]</w:t>
        </w:r>
      </w:hyperlink>
      <w:r>
        <w:t xml:space="preserve">- Paragraph 2: </w:t>
      </w:r>
      <w:hyperlink r:id="rId9">
        <w:r>
          <w:rPr>
            <w:color w:val="0000EE"/>
            <w:u w:val="single"/>
          </w:rPr>
          <w:t>[2]</w:t>
        </w:r>
      </w:hyperlink>
      <w:r>
        <w:t xml:space="preserve">, </w:t>
      </w:r>
      <w:hyperlink r:id="rId11">
        <w:r>
          <w:rPr>
            <w:color w:val="0000EE"/>
            <w:u w:val="single"/>
          </w:rPr>
          <w:t>[6]</w:t>
        </w:r>
      </w:hyperlink>
      <w:r>
        <w:t xml:space="preserve">- Paragraph 3: </w:t>
      </w:r>
      <w:hyperlink r:id="rId9">
        <w:r>
          <w:rPr>
            <w:color w:val="0000EE"/>
            <w:u w:val="single"/>
          </w:rPr>
          <w:t>[2]</w:t>
        </w:r>
      </w:hyperlink>
      <w:r>
        <w:t xml:space="preserve">, </w:t>
      </w:r>
      <w:hyperlink r:id="rId12">
        <w:r>
          <w:rPr>
            <w:color w:val="0000EE"/>
            <w:u w:val="single"/>
          </w:rPr>
          <w:t>[3]</w:t>
        </w:r>
      </w:hyperlink>
      <w:r>
        <w:t xml:space="preserve">- Paragraph 4: </w:t>
      </w:r>
      <w:hyperlink r:id="rId9">
        <w:r>
          <w:rPr>
            <w:color w:val="0000EE"/>
            <w:u w:val="single"/>
          </w:rPr>
          <w:t>[2]</w:t>
        </w:r>
      </w:hyperlink>
      <w:r>
        <w:t xml:space="preserve">, </w:t>
      </w:r>
      <w:hyperlink r:id="rId13">
        <w:r>
          <w:rPr>
            <w:color w:val="0000EE"/>
            <w:u w:val="single"/>
          </w:rPr>
          <w:t>[5]</w:t>
        </w:r>
      </w:hyperlink>
      <w:r>
        <w:t xml:space="preserve">- Paragraph 5: </w:t>
      </w:r>
      <w:hyperlink r:id="rId14">
        <w:r>
          <w:rPr>
            <w:color w:val="0000EE"/>
            <w:u w:val="single"/>
          </w:rPr>
          <w:t>[4]</w:t>
        </w:r>
      </w:hyperlink>
      <w:r>
        <w:t xml:space="preserve">, </w:t>
      </w:r>
      <w:hyperlink r:id="rId11">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https://www.jns.org/news/world/no-discernible-shift-among-progressive-lgbt-activists-groups-on-islamist-threat-after-berlin-attack-experts-say</w:t>
        </w:r>
      </w:hyperlink>
      <w:r>
        <w:t xml:space="preserve"> - Please view link - unable to able to access data</w:t>
      </w:r>
      <w:r/>
    </w:p>
    <w:p>
      <w:pPr>
        <w:pStyle w:val="ListNumber"/>
        <w:spacing w:line="240" w:lineRule="auto"/>
        <w:ind w:left="720"/>
      </w:pPr>
      <w:r/>
      <w:hyperlink r:id="rId9">
        <w:r>
          <w:rPr>
            <w:color w:val="0000EE"/>
            <w:u w:val="single"/>
          </w:rPr>
          <w:t>https://www.jns.org/news/world/no-discernible-shift-among-progressive-lgbt-activists-groups-on-islamist-threat-after-berlin-attack-experts-say</w:t>
        </w:r>
      </w:hyperlink>
      <w:r>
        <w:t xml:space="preserve"> - An article from JNS reports that experts observe no significant change in the stance of progressive LGBT activists and groups regarding the Islamist threat following the Berlin Pride attack. Deborah Lipstadt, a historian and former U.S. special envoy, highlights the longstanding 'red-green alliance' between the far-left and the Muslim world, united by opposition to Israel and Jew-hatred. She criticizes the naivety of the LGBTQ community in this context. Other experts, including Luke Moon and David May, also note a lack of shift in the community's perspective on the threat posed by Islamism.</w:t>
      </w:r>
      <w:r/>
    </w:p>
    <w:p>
      <w:pPr>
        <w:pStyle w:val="ListNumber"/>
        <w:spacing w:line="240" w:lineRule="auto"/>
        <w:ind w:left="720"/>
      </w:pPr>
      <w:r/>
      <w:hyperlink r:id="rId12">
        <w:r>
          <w:rPr>
            <w:color w:val="0000EE"/>
            <w:u w:val="single"/>
          </w:rPr>
          <w:t>https://www.euronews.com/my-europe/2026/07/26/attack-on-berlin-pride-political-islam-threatens-open-society</w:t>
        </w:r>
      </w:hyperlink>
      <w:r>
        <w:t xml:space="preserve"> - Euronews features an op-ed by René Powilleit, a member of Germany's CDU, discussing the attack on Berlin's Christopher Street Day (CSD) event. Powilleit argues that the assault, allegedly by an Islamist, is an attack on free Western society and underscores the threat political Islam poses to open societies. He calls for a strong response to such attacks to defend democratic values.</w:t>
      </w:r>
      <w:r/>
    </w:p>
    <w:p>
      <w:pPr>
        <w:pStyle w:val="ListNumber"/>
        <w:spacing w:line="240" w:lineRule="auto"/>
        <w:ind w:left="720"/>
      </w:pPr>
      <w:r/>
      <w:hyperlink r:id="rId14">
        <w:r>
          <w:rPr>
            <w:color w:val="0000EE"/>
            <w:u w:val="single"/>
          </w:rPr>
          <w:t>https://www.euronews.com/my-europe/2026/07/26/merz-after-csd-attack-we-will-defend-freedom</w:t>
        </w:r>
      </w:hyperlink>
      <w:r>
        <w:t xml:space="preserve"> - Euronews reports on German Chancellor Friedrich Merz's response to the attack at Berlin's Christopher Street Day (CSD) event. Merz condemns the violence as an assault on the country's values of freedom and tolerance. He emphasizes the government's commitment to defending these values and vows to strengthen efforts against Islamist terrorism.</w:t>
      </w:r>
      <w:r/>
    </w:p>
    <w:p>
      <w:pPr>
        <w:pStyle w:val="ListNumber"/>
        <w:spacing w:line="240" w:lineRule="auto"/>
        <w:ind w:left="720"/>
      </w:pPr>
      <w:r/>
      <w:hyperlink r:id="rId13">
        <w:r>
          <w:rPr>
            <w:color w:val="0000EE"/>
            <w:u w:val="single"/>
          </w:rPr>
          <w:t>https://www.wsws.org/en/articles/2026/07/27/pugk-j27.html</w:t>
        </w:r>
      </w:hyperlink>
      <w:r>
        <w:t xml:space="preserve"> - The World Socialist Web Site discusses the Islamist attack on Berlin's Christopher Street Day (CSD) event, which resulted in one death and 29 injuries. The article condemns the attack as a reactionary crime targeting queer individuals and the right to live free from discrimination and violence. It also critiques the response of the German government, suggesting that the intensification of police state measures may not address the root causes of such attacks.</w:t>
      </w:r>
      <w:r/>
    </w:p>
    <w:p>
      <w:pPr>
        <w:pStyle w:val="ListNumber"/>
        <w:spacing w:line="240" w:lineRule="auto"/>
        <w:ind w:left="720"/>
      </w:pPr>
      <w:r/>
      <w:hyperlink r:id="rId11">
        <w:r>
          <w:rPr>
            <w:color w:val="0000EE"/>
            <w:u w:val="single"/>
          </w:rPr>
          <w:t>https://www.tagesschau.de/inland/regional/nordrheinwestfalen/wdr-angriff-auf-csd-in-berlin-queere-menschen-als-zielscheibe-islamistischer-ideologie-100.html</w:t>
        </w:r>
      </w:hyperlink>
      <w:r>
        <w:t xml:space="preserve"> - Tagesschau reports on the attack at Berlin's Christopher Street Day (CSD) event, focusing on the targeting of queer individuals by Islamist ideology. The article examines the motivations behind such attacks and the broader implications for the LGBTQ+ community. It also discusses the response of authorities and the need for increased security measures at such events.</w:t>
      </w:r>
      <w:r/>
    </w:p>
    <w:p>
      <w:pPr>
        <w:pStyle w:val="ListNumber"/>
        <w:spacing w:line="240" w:lineRule="auto"/>
        <w:ind w:left="720"/>
      </w:pPr>
      <w:r/>
      <w:hyperlink r:id="rId10">
        <w:r>
          <w:rPr>
            <w:color w:val="0000EE"/>
            <w:u w:val="single"/>
          </w:rPr>
          <w:t>https://www.cbsnews.com/news/berlin-lgbtq-pride-car-crash/</w:t>
        </w:r>
      </w:hyperlink>
      <w:r>
        <w:t xml:space="preserve"> - CBS News reports on the attack at Berlin's LGBTQ+ Pride parade, where a car plowed into a crowd, killing one person and injuring at least 16 others. Berlin police identified the suspect as a member of the city's Islamist scene. The article details the incident, the police response, and the ongoing investigation into the attack.</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jns.org/news/world/no-discernible-shift-among-progressive-lgbt-activists-groups-on-islamist-threat-after-berlin-attack-experts-say" TargetMode="External"/><Relationship Id="rId10" Type="http://schemas.openxmlformats.org/officeDocument/2006/relationships/hyperlink" Target="https://www.cbsnews.com/news/berlin-lgbtq-pride-car-crash/" TargetMode="External"/><Relationship Id="rId11" Type="http://schemas.openxmlformats.org/officeDocument/2006/relationships/hyperlink" Target="https://www.tagesschau.de/inland/regional/nordrheinwestfalen/wdr-angriff-auf-csd-in-berlin-queere-menschen-als-zielscheibe-islamistischer-ideologie-100.html" TargetMode="External"/><Relationship Id="rId12" Type="http://schemas.openxmlformats.org/officeDocument/2006/relationships/hyperlink" Target="https://www.euronews.com/my-europe/2026/07/26/attack-on-berlin-pride-political-islam-threatens-open-society" TargetMode="External"/><Relationship Id="rId13" Type="http://schemas.openxmlformats.org/officeDocument/2006/relationships/hyperlink" Target="https://www.wsws.org/en/articles/2026/07/27/pugk-j27.html" TargetMode="External"/><Relationship Id="rId14" Type="http://schemas.openxmlformats.org/officeDocument/2006/relationships/hyperlink" Target="https://www.euronews.com/my-europe/2026/07/26/merz-after-csd-attack-we-will-defend-freed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