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from AIDS2026: Human Stories, Funding Woes and Community Power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news and advocates alike swarmed Rio for AIDS2026, where nearly 10,000 delegates , researchers, policy experts, community organisations and people living with HIV , gathered to swap science, protest funding cuts and celebrate survival. Here’s a lively, on-the-ground guide to the most human reporting, practical takeaways and where to look next for deep dives.</w:t>
      </w:r>
      <w:r/>
    </w:p>
    <w:p>
      <w:r/>
      <w:r>
        <w:t>Essential Takeaways</w:t>
      </w:r>
      <w:r/>
      <w:r/>
    </w:p>
    <w:p>
      <w:pPr>
        <w:pStyle w:val="ListBullet"/>
        <w:spacing w:line="240" w:lineRule="auto"/>
        <w:ind w:left="720"/>
      </w:pPr>
      <w:r/>
      <w:r>
        <w:rPr>
          <w:b/>
        </w:rPr>
        <w:t>Scale of the meeting:</w:t>
      </w:r>
      <w:r>
        <w:t xml:space="preserve"> Nearly 10,000 attendees in Rio underlined AIDS2026’s role as the world’s largest HIV convening, with strong WHO and IAS involvement and many community-led events.</w:t>
      </w:r>
      <w:r/>
    </w:p>
    <w:p>
      <w:pPr>
        <w:pStyle w:val="ListBullet"/>
        <w:spacing w:line="240" w:lineRule="auto"/>
        <w:ind w:left="720"/>
      </w:pPr>
      <w:r/>
      <w:r>
        <w:rPr>
          <w:b/>
        </w:rPr>
        <w:t>Human-first coverage:</w:t>
      </w:r>
      <w:r>
        <w:t xml:space="preserve"> Photographs and short video interviews captured vivid personal expression and survival stories that statistics alone can’t convey.</w:t>
      </w:r>
      <w:r/>
    </w:p>
    <w:p>
      <w:pPr>
        <w:pStyle w:val="ListBullet"/>
        <w:spacing w:line="240" w:lineRule="auto"/>
        <w:ind w:left="720"/>
      </w:pPr>
      <w:r/>
      <w:r>
        <w:rPr>
          <w:b/>
        </w:rPr>
        <w:t>Funding crisis on show:</w:t>
      </w:r>
      <w:r>
        <w:t xml:space="preserve"> Delegates from dozens of affected countries detailed the immediate, painful impact of recent US global health budget cuts on PEPFAR and USAID programmes.</w:t>
      </w:r>
      <w:r/>
    </w:p>
    <w:p>
      <w:pPr>
        <w:pStyle w:val="ListBullet"/>
        <w:spacing w:line="240" w:lineRule="auto"/>
        <w:ind w:left="720"/>
      </w:pPr>
      <w:r/>
      <w:r>
        <w:rPr>
          <w:b/>
        </w:rPr>
        <w:t>Practical resources:</w:t>
      </w:r>
      <w:r>
        <w:t xml:space="preserve"> For science and policy follow-ups, outlets like POZ, AIDSMap and TheBodyPro offered expert breakdowns; Positively Aware’s PA Chat provided quick, candid interviews.</w:t>
      </w:r>
      <w:r/>
    </w:p>
    <w:p>
      <w:pPr>
        <w:pStyle w:val="ListBullet"/>
        <w:spacing w:line="240" w:lineRule="auto"/>
        <w:ind w:left="720"/>
      </w:pPr>
      <w:r/>
      <w:r>
        <w:rPr>
          <w:b/>
        </w:rPr>
        <w:t>Vibrant Global Village:</w:t>
      </w:r>
      <w:r>
        <w:t xml:space="preserve"> The public-facing Global Village blended culture, advocacy and services, and was intentionally free to the public to broaden access and community reach.</w:t>
      </w:r>
      <w:r/>
      <w:r/>
    </w:p>
    <w:p>
      <w:pPr>
        <w:pStyle w:val="Heading2"/>
      </w:pPr>
      <w:r>
        <w:t>A conference that felt alive , people first, headlines second</w:t>
      </w:r>
      <w:r/>
    </w:p>
    <w:p>
      <w:r/>
      <w:r>
        <w:t>AIDS2026 was as much a sensory event as a scientific one; colourful stalls, impromptu performances and runway-ready looks made the Global Village feel like a civic carnival. According to conference materials from the International AIDS Society, organisers purposely expanded community programming so people living with HIV are central to the agenda. That mattered because many delegates told reporters they’d never been able to express themselves so freely at home, and those images helped humanise complex policy debates back in meeting rooms.</w:t>
      </w:r>
      <w:r/>
    </w:p>
    <w:p>
      <w:pPr>
        <w:pStyle w:val="Heading2"/>
      </w:pPr>
      <w:r>
        <w:t>The human cost of funding cuts , up close and personal</w:t>
      </w:r>
      <w:r/>
    </w:p>
    <w:p>
      <w:r/>
      <w:r>
        <w:t>One of the loudest threads from Rio was the fallout from abrupt US cuts to PEPFAR and USAID grants. Journalists at the conference found program closures, interrupted medication supplies and communities left scrambling. Interviews with health leaders from affected nations and former PEPFAR staff laid bare the grief and practical consequences. If you’re following global HIV funding, expect continued coverage that mixes data with these painful personal accounts, because numbers don’t capture the fear of someone turned away from a clinic.</w:t>
      </w:r>
      <w:r/>
    </w:p>
    <w:p>
      <w:pPr>
        <w:pStyle w:val="Heading2"/>
      </w:pPr>
      <w:r>
        <w:t>Where to read the smartest science and policy analysis</w:t>
      </w:r>
      <w:r/>
    </w:p>
    <w:p>
      <w:r/>
      <w:r>
        <w:t>For readers who want the technical takeaways rather than the human-interest beats, outlets such as POZ, AIDSMap and TheBodyPro provided rapid, specialist analysis of study results, prevention advances and policy shifts presented at the conference. The World Health Organization and IAS also ran plenaries and briefings summarising major scientific and policy outcomes, so bookmark their conference pages for official statements and guidance as recommendations evolve.</w:t>
      </w:r>
      <w:r/>
    </w:p>
    <w:p>
      <w:pPr>
        <w:pStyle w:val="Heading2"/>
      </w:pPr>
      <w:r>
        <w:t>Short videos that cut straight to the point</w:t>
      </w:r>
      <w:r/>
    </w:p>
    <w:p>
      <w:r/>
      <w:r>
        <w:t>If you’ve only got three minutes between meetings, the short PA Chat clips are gold: candid interviews with activists, community leaders and scientists that capture mood and motive without lengthy context. These are great for getting a flavour of who’s leading certain movements and why. Video adds the human tone that written reports can’t always convey, so use clips alongside longer reads for a fuller picture.</w:t>
      </w:r>
      <w:r/>
    </w:p>
    <w:p>
      <w:pPr>
        <w:pStyle w:val="Heading2"/>
      </w:pPr>
      <w:r>
        <w:t>The Global Village as strategy , outreach, art and access</w:t>
      </w:r>
      <w:r/>
    </w:p>
    <w:p>
      <w:r/>
      <w:r>
        <w:t>Making the Global Village free to the public turned the space into an outreach engine, not just a trade show. Non-governmental groups used fashion, theatre and pop-up clinics to reach people who might otherwise miss services. This was deliberate: advocates have long pushed for community access, and the result was a place where activism and celebration combined to destigmatise care in a tangible, memorable way.</w:t>
      </w:r>
      <w:r/>
    </w:p>
    <w:p>
      <w:r/>
      <w:r>
        <w:t>Until next time, keep following both the science and the stories , they’re the two halves that move policy and change lives.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4">
        <w:r>
          <w:rPr>
            <w:color w:val="0000EE"/>
            <w:u w:val="single"/>
          </w:rPr>
          <w:t>[4]</w:t>
        </w:r>
      </w:hyperlink>
      <w:r>
        <w:t xml:space="preserve">- Paragraph 5: </w:t>
      </w:r>
      <w:hyperlink r:id="rId11">
        <w:r>
          <w:rPr>
            <w:color w:val="0000EE"/>
            <w:u w:val="single"/>
          </w:rPr>
          <w:t>[3]</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https://marksking.com/my-fabulous-disease/my-fabulous-disease-at-aids2026-the-complete-collection/</w:t>
        </w:r>
      </w:hyperlink>
      <w:r>
        <w:t xml:space="preserve"> - Please view link - unable to able to access data</w:t>
      </w:r>
      <w:r/>
    </w:p>
    <w:p>
      <w:pPr>
        <w:pStyle w:val="ListNumber"/>
        <w:spacing w:line="240" w:lineRule="auto"/>
        <w:ind w:left="720"/>
      </w:pPr>
      <w:r/>
      <w:hyperlink r:id="rId10">
        <w:r>
          <w:rPr>
            <w:color w:val="0000EE"/>
            <w:u w:val="single"/>
          </w:rPr>
          <w:t>https://www.who.int/news-room/events/detail/2026/07/26/default-calendar/who-at-aids-2026</w:t>
        </w:r>
      </w:hyperlink>
      <w:r>
        <w:t xml:space="preserve"> - The World Health Organization (WHO) participated in AIDS 2026, the 26th International AIDS Conference, held in Rio de Janeiro, Brazil, and virtually from 26–31 July 2026. WHO's involvement included launching the first global mid-term assessment of progress under the Global Health Sector Strategies on HIV, viral hepatitis, and sexually transmitted infections. The report provided a comprehensive overview of global achievements, identified critical gaps, and outlined urgent actions needed to end these epidemics as public health threats by 2030. WHO also presented new recommendations on HIV and STI prevention, diagnosis, treatment, and monitoring, including guidance on doxycycline post-exposure prophylaxis (DoxyPEP) and consolidated HIV surveillance guidance to strengthen routine HIV surveillance systems.</w:t>
      </w:r>
      <w:r/>
    </w:p>
    <w:p>
      <w:pPr>
        <w:pStyle w:val="ListNumber"/>
        <w:spacing w:line="240" w:lineRule="auto"/>
        <w:ind w:left="720"/>
      </w:pPr>
      <w:r/>
      <w:hyperlink r:id="rId11">
        <w:r>
          <w:rPr>
            <w:color w:val="0000EE"/>
            <w:u w:val="single"/>
          </w:rPr>
          <w:t>https://www.iasociety.org/conferences/aids2026/about/overview</w:t>
        </w:r>
      </w:hyperlink>
      <w:r>
        <w:t xml:space="preserve"> - AIDS 2026, the 26th International AIDS Conference, took place in Rio de Janeiro, Brazil, and virtually from 26–31 July 2026. The conference theme, 'Rethink. Rebuild. Rise.', reflected the urgent need for researchers, policymakers, and communities to unite in the face of unprecedented funding challenges and evolving health system needs. The event aimed to address the critical juncture for the HIV response, bringing together people living with HIV, researchers, policymakers, healthcare professionals, funders, media, and communities to rethink, rebuild, and rise.</w:t>
      </w:r>
      <w:r/>
    </w:p>
    <w:p>
      <w:pPr>
        <w:pStyle w:val="ListNumber"/>
        <w:spacing w:line="240" w:lineRule="auto"/>
        <w:ind w:left="720"/>
      </w:pPr>
      <w:r/>
      <w:hyperlink r:id="rId14">
        <w:r>
          <w:rPr>
            <w:color w:val="0000EE"/>
            <w:u w:val="single"/>
          </w:rPr>
          <w:t>https://diagnostics.roche.com/global/en/events/aids-conference.html</w:t>
        </w:r>
      </w:hyperlink>
      <w:r>
        <w:t xml:space="preserve"> - Roche Diagnostics highlighted the significance of AIDS 2026, the 26th International AIDS Conference, held in Rio de Janeiro, Brazil, and virtually from 26–31 July 2026. The conference theme, 'Rethink. Rebuild. Rise.', underscored the urgent need for researchers, policymakers, and communities to unite in the face of unprecedented funding challenges and evolving health system needs. Despite significant scientific progress, the conference addressed the global challenge of 1.3 million people acquiring HIV and 630,000 dying from AIDS-related causes in both 2023 and 2024, with 9.2 million people living with HIV lacking access to life-saving medicines in 2024.</w:t>
      </w:r>
      <w:r/>
    </w:p>
    <w:p>
      <w:pPr>
        <w:pStyle w:val="ListNumber"/>
        <w:spacing w:line="240" w:lineRule="auto"/>
        <w:ind w:left="720"/>
      </w:pPr>
      <w:r/>
      <w:hyperlink r:id="rId15">
        <w:r>
          <w:rPr>
            <w:color w:val="0000EE"/>
            <w:u w:val="single"/>
          </w:rPr>
          <w:t>https://dndi.org/events/2026/26th-international-aids-conference/</w:t>
        </w:r>
      </w:hyperlink>
      <w:r>
        <w:t xml:space="preserve"> - The Drugs for Neglected Diseases initiative (DNDi) participated in the 26th International AIDS Conference, held in Rio de Janeiro, Brazil, from 26–31 July 2026. DNDi hosted a satellite session titled 'Adapting AHD for routine care and outbreak response: Country implementation experiences' on 28 July 2026. The session featured speakers from the Aurum Institute in Ghana and South Africa, as well as representatives from Unitaid and the Fight AIDS Coalition, focusing on integrating HIV care into routine services and outbreak responses.</w:t>
      </w:r>
      <w:r/>
    </w:p>
    <w:p>
      <w:pPr>
        <w:pStyle w:val="ListNumber"/>
        <w:spacing w:line="240" w:lineRule="auto"/>
        <w:ind w:left="720"/>
      </w:pPr>
      <w:r/>
      <w:hyperlink r:id="rId13">
        <w:r>
          <w:rPr>
            <w:color w:val="0000EE"/>
            <w:u w:val="single"/>
          </w:rPr>
          <w:t>https://avac.org/event/aids-2026/</w:t>
        </w:r>
      </w:hyperlink>
      <w:r>
        <w:t xml:space="preserve"> - AVAC, an organisation dedicated to accelerating the development and delivery of HIV prevention options, highlighted the importance of AIDS 2026, the 26th International AIDS Conference, held in Rio de Janeiro, Brazil, and virtually from 26–31 July 2026. The conference theme, 'Rethink. Rebuild. Rise.', addressed the challenges posed by funding disruptions, shifting geopolitics, and the need to sustain progress while translating scientific breakthroughs into equitable, community-led impact. AVAC provided resources, events, and insights to help attendees navigate the discussions and debates at the conference.</w:t>
      </w:r>
      <w:r/>
    </w:p>
    <w:p>
      <w:pPr>
        <w:pStyle w:val="ListNumber"/>
        <w:spacing w:line="240" w:lineRule="auto"/>
        <w:ind w:left="720"/>
      </w:pPr>
      <w:r/>
      <w:hyperlink r:id="rId12">
        <w:r>
          <w:rPr>
            <w:color w:val="0000EE"/>
            <w:u w:val="single"/>
          </w:rPr>
          <w:t>https://infectologia.org.br/event/aids-2026-26th-international-aids-conference/</w:t>
        </w:r>
      </w:hyperlink>
      <w:r>
        <w:t xml:space="preserve"> - The Brazilian Society of Infectious Diseases (SBI) announced the 26th International AIDS Conference, AIDS 2026, to be held in Rio de Janeiro, Brazil, from 26 to 31 July 2026. The conference, organised by the International AIDS Society (IAS), aimed to bring together people living with HIV, researchers, policymakers, healthcare professionals, donors, media, and communities. The theme, 'Rethink. Rebuild. Rise.', focused on addressing major developments in the HIV response, particularly regarding programme funding and organisation.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arksking.com/my-fabulous-disease/my-fabulous-disease-at-aids2026-the-complete-collection/" TargetMode="External"/><Relationship Id="rId10" Type="http://schemas.openxmlformats.org/officeDocument/2006/relationships/hyperlink" Target="https://www.who.int/news-room/events/detail/2026/07/26/default-calendar/who-at-aids-2026" TargetMode="External"/><Relationship Id="rId11" Type="http://schemas.openxmlformats.org/officeDocument/2006/relationships/hyperlink" Target="https://www.iasociety.org/conferences/aids2026/about/overview" TargetMode="External"/><Relationship Id="rId12" Type="http://schemas.openxmlformats.org/officeDocument/2006/relationships/hyperlink" Target="https://infectologia.org.br/event/aids-2026-26th-international-aids-conference/" TargetMode="External"/><Relationship Id="rId13" Type="http://schemas.openxmlformats.org/officeDocument/2006/relationships/hyperlink" Target="https://avac.org/event/aids-2026/" TargetMode="External"/><Relationship Id="rId14" Type="http://schemas.openxmlformats.org/officeDocument/2006/relationships/hyperlink" Target="https://diagnostics.roche.com/global/en/events/aids-conference.html" TargetMode="External"/><Relationship Id="rId15" Type="http://schemas.openxmlformats.org/officeDocument/2006/relationships/hyperlink" Target="https://dndi.org/events/2026/26th-international-aids-confere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