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TV Ratings for Parents: Should Shows Get a Transgender Content Label?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parents are pushing for clearer TV ratings as streaming squeezes into family life; a new FCC review has sparked a fight between politicians and LGBTQ+ groups over whether shows that include transgender themes should carry a simple content label, here’s what to know and how it could affect family viewing.</w:t>
      </w:r>
      <w:r/>
      <w:r/>
    </w:p>
    <w:p>
      <w:pPr>
        <w:pStyle w:val="ListBullet"/>
        <w:spacing w:line="240" w:lineRule="auto"/>
        <w:ind w:left="720"/>
      </w:pPr>
      <w:r/>
      <w:r>
        <w:rPr>
          <w:b/>
        </w:rPr>
        <w:t>What’s happening:</w:t>
      </w:r>
      <w:r>
        <w:t xml:space="preserve"> The FCC asked for public comment on whether TV and streaming ratings need updating to flag transgender or LGBTQ+ themes in children’s programming.</w:t>
      </w:r>
      <w:r/>
    </w:p>
    <w:p>
      <w:pPr>
        <w:pStyle w:val="ListBullet"/>
        <w:spacing w:line="240" w:lineRule="auto"/>
        <w:ind w:left="720"/>
      </w:pPr>
      <w:r/>
      <w:r>
        <w:rPr>
          <w:b/>
        </w:rPr>
        <w:t>Who’s opposing labels:</w:t>
      </w:r>
      <w:r>
        <w:t xml:space="preserve"> Prominent Democrats, GLAAD and dozens of LGBTQ+ groups argue labels are discriminatory or amount to censorship.</w:t>
      </w:r>
      <w:r/>
    </w:p>
    <w:p>
      <w:pPr>
        <w:pStyle w:val="ListBullet"/>
        <w:spacing w:line="240" w:lineRule="auto"/>
        <w:ind w:left="720"/>
      </w:pPr>
      <w:r/>
      <w:r>
        <w:rPr>
          <w:b/>
        </w:rPr>
        <w:t>Who wants labels:</w:t>
      </w:r>
      <w:r>
        <w:t xml:space="preserve"> Religious broadcasters, parent-rights groups and legal advocates say labels give parents usable information without banning content.</w:t>
      </w:r>
      <w:r/>
    </w:p>
    <w:p>
      <w:pPr>
        <w:pStyle w:val="ListBullet"/>
        <w:spacing w:line="240" w:lineRule="auto"/>
        <w:ind w:left="720"/>
      </w:pPr>
      <w:r/>
      <w:r>
        <w:rPr>
          <w:b/>
        </w:rPr>
        <w:t>Practical effect:</w:t>
      </w:r>
      <w:r>
        <w:t xml:space="preserve"> Labels wouldn’t stop shows being made; they’d aim to help parents decide if a programme fits their child’s maturity level.</w:t>
      </w:r>
      <w:r/>
    </w:p>
    <w:p>
      <w:pPr>
        <w:pStyle w:val="ListBullet"/>
        <w:spacing w:line="240" w:lineRule="auto"/>
        <w:ind w:left="720"/>
      </w:pPr>
      <w:r/>
      <w:r>
        <w:rPr>
          <w:b/>
        </w:rPr>
        <w:t>Sensory note:</w:t>
      </w:r>
      <w:r>
        <w:t xml:space="preserve"> Think of it like a subtitle for content , clear, quick, and unintrusive.</w:t>
      </w:r>
      <w:r/>
      <w:r/>
    </w:p>
    <w:p>
      <w:pPr>
        <w:pStyle w:val="Heading2"/>
      </w:pPr>
      <w:r>
        <w:t>Why the FCC review has everyone talking</w:t>
      </w:r>
      <w:r/>
    </w:p>
    <w:p>
      <w:r/>
      <w:r>
        <w:t>The Federal Communications Commission has asked for input on modernising ratings so parents can spot material involving gender identity or same-sex romance in children’s shows. The idea landed amid a media landscape where streaming platforms and kids’ programming are everywhere, so parents report feeling like they’re scrolling in the dark. According to coverage in TV Technology and Hotspots Magazine, the request is framed as an update, not a ban. That distinction matters to both sides.</w:t>
      </w:r>
      <w:r/>
    </w:p>
    <w:p>
      <w:r/>
      <w:r>
        <w:t>Backstory is simple: parents want more context, and regulators are exploring options. For now, it’s a debate about labels and information, not censorship. If you’ve ever seen a show and wondered how to explain a plot point to a child, that’s the exact gap these proposals aim to fill.</w:t>
      </w:r>
      <w:r/>
    </w:p>
    <w:p>
      <w:pPr>
        <w:pStyle w:val="Heading2"/>
      </w:pPr>
      <w:r>
        <w:t>Who says labels are necessary , and why</w:t>
      </w:r>
      <w:r/>
    </w:p>
    <w:p>
      <w:r/>
      <w:r>
        <w:t>Groups such as the National Religious Broadcasters and parent-focused organisations argue labels would be a practical tool. They point out that when a programme pitched at younger viewers includes lessons about gender identity, parents deserve a heads-up so they can decide what fits their family values and their child’s emotional readiness. America First Legal and others have framed the issue as one of informed consent rather than prohibition.</w:t>
      </w:r>
      <w:r/>
    </w:p>
    <w:p>
      <w:r/>
      <w:r>
        <w:t>This is a common-sense pitch: think of a label as a quick signal in the listings or streaming menu. If you prefer to preview the subject matter before your child watches, a clear tag could save awkward conversations or surprises in the middle of a family night.</w:t>
      </w:r>
      <w:r/>
    </w:p>
    <w:p>
      <w:pPr>
        <w:pStyle w:val="Heading2"/>
      </w:pPr>
      <w:r>
        <w:t>Why Democrats and LGBTQ+ groups are alarmed</w:t>
      </w:r>
      <w:r/>
    </w:p>
    <w:p>
      <w:r/>
      <w:r>
        <w:t>A coalition of 68 Democrats, plus organisations such as GLAAD, the Human Rights Campaign and the Trevor Project, have pushed back hard. They argue labels that single out LGBTQ+ or transgender content risk stigmatising people and chilling creative expression. As reported in TheWrap and LGBTQ Nation, these groups worry that government-encouraged tags could be used to marginalise an already vulnerable community.</w:t>
      </w:r>
      <w:r/>
    </w:p>
    <w:p>
      <w:r/>
      <w:r>
        <w:t>Their position is partly rhetorical: they maintain parents should guide viewing choices but insist that labelling a class of people as a “topic” is discriminatory. Whether that concern is persuasive depends on how narrowly any label is worded and whether it’s part of a neutral, comprehensive rating system.</w:t>
      </w:r>
      <w:r/>
    </w:p>
    <w:p>
      <w:pPr>
        <w:pStyle w:val="Heading2"/>
      </w:pPr>
      <w:r>
        <w:t>What the labels might look like , and how to make them fair</w:t>
      </w:r>
      <w:r/>
    </w:p>
    <w:p>
      <w:r/>
      <w:r>
        <w:t>Design matters. A neutral, factual tag, “Contains discussions of gender identity” or “Features same-sex relationships”, reads differently from a warning tone. PEN America and other free-expression advocates have urged careful wording to avoid singling out groups in a punitive way, while coverage in Edge Media Network suggests public opinion is divided, with substantial opposition in some comment filings.</w:t>
      </w:r>
      <w:r/>
    </w:p>
    <w:p>
      <w:r/>
      <w:r>
        <w:t>If regulators aim for balance, they should build a transparent rubric, include LGBTQ+ voices in the process, and ensure labels are applied consistently across genres and age levels. That will reduce the risk of politicisation and make the tool genuinely useful for parents.</w:t>
      </w:r>
      <w:r/>
    </w:p>
    <w:p>
      <w:pPr>
        <w:pStyle w:val="Heading2"/>
      </w:pPr>
      <w:r>
        <w:t>Practical tips for parents navigating kids’ streaming now</w:t>
      </w:r>
      <w:r/>
    </w:p>
    <w:p>
      <w:r/>
      <w:r>
        <w:t>You don’t have to wait for a new rating system to take control. Use parental controls on streaming apps, preview content where possible, and lean on independent guides and reviews that list themes and maturity concerns. Talk to your child before and after shows to turn surprises into teachable moments. If you want a standard in the listings, call your representatives and make your preferences known, regulatory reviews often move in response to clear public input.</w:t>
      </w:r>
      <w:r/>
    </w:p>
    <w:p>
      <w:r/>
      <w:r>
        <w:t>And remember, a label isn’t an instruction; it’s a doorway to a conversation you can shape.</w:t>
      </w:r>
      <w:r/>
    </w:p>
    <w:p>
      <w:r/>
      <w:r>
        <w:t>It’s a small change that can make every family viewing choice a little clearer.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[6]</w:t>
        </w:r>
      </w:hyperlink>
      <w:r>
        <w:t xml:space="preserve">, </w:t>
      </w:r>
      <w:hyperlink r:id="rId10">
        <w:r>
          <w:rPr>
            <w:color w:val="0000EE"/>
            <w:u w:val="single"/>
          </w:rPr>
          <w:t>[2]</w:t>
        </w:r>
      </w:hyperlink>
      <w:r>
        <w:t xml:space="preserve">- Paragraph 3: </w:t>
      </w:r>
      <w:hyperlink r:id="rId10">
        <w:r>
          <w:rPr>
            <w:color w:val="0000EE"/>
            <w:u w:val="single"/>
          </w:rPr>
          <w:t>[2]</w:t>
        </w:r>
      </w:hyperlink>
      <w:r>
        <w:t xml:space="preserve">, </w:t>
      </w:r>
      <w:hyperlink r:id="rId13">
        <w:r>
          <w:rPr>
            <w:color w:val="0000EE"/>
            <w:u w:val="single"/>
          </w:rPr>
          <w:t>[7]</w:t>
        </w:r>
      </w:hyperlink>
      <w:r>
        <w:t xml:space="preserve">- Paragraph 4: </w:t>
      </w:r>
      <w:hyperlink r:id="rId14">
        <w:r>
          <w:rPr>
            <w:color w:val="0000EE"/>
            <w:u w:val="single"/>
          </w:rPr>
          <w:t>[4]</w:t>
        </w:r>
      </w:hyperlink>
      <w:r>
        <w:t xml:space="preserve">, </w:t>
      </w:r>
      <w:hyperlink r:id="rId13">
        <w:r>
          <w:rPr>
            <w:color w:val="0000EE"/>
            <w:u w:val="single"/>
          </w:rPr>
          <w:t>[7]</w:t>
        </w:r>
      </w:hyperlink>
      <w:r>
        <w:t xml:space="preserve">- Paragraph 5: </w:t>
      </w:r>
      <w:hyperlink r:id="rId15">
        <w:r>
          <w:rPr>
            <w:color w:val="0000EE"/>
            <w:u w:val="single"/>
          </w:rPr>
          <w:t>[5]</w:t>
        </w:r>
      </w:hyperlink>
      <w:r>
        <w:t xml:space="preserve">, </w:t>
      </w:r>
      <w:hyperlink r:id="rId12">
        <w:r>
          <w:rPr>
            <w:color w:val="0000EE"/>
            <w:u w:val="single"/>
          </w:rPr>
          <w:t>[6]</w:t>
        </w:r>
      </w:hyperlink>
      <w:r>
        <w:t xml:space="preserve">- Paragraph 6: </w:t>
      </w:r>
      <w:hyperlink r:id="rId11">
        <w:r>
          <w:rPr>
            <w:color w:val="0000EE"/>
            <w:u w:val="single"/>
          </w:rPr>
          <w:t>[3]</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https://www.dailysignal.com/2026/08/02/hypocrisy-leftist-groups-oppose-tv-ratings-to-alert-parents-about-transgender-ideology-while-claiming-to-support-parental-choice/</w:t>
        </w:r>
      </w:hyperlink>
      <w:r>
        <w:t xml:space="preserve"> - Please view link - unable to able to access data</w:t>
      </w:r>
      <w:r/>
    </w:p>
    <w:p>
      <w:pPr>
        <w:pStyle w:val="ListNumber"/>
        <w:spacing w:line="240" w:lineRule="auto"/>
        <w:ind w:left="720"/>
      </w:pPr>
      <w:r/>
      <w:hyperlink r:id="rId10">
        <w:r>
          <w:rPr>
            <w:color w:val="0000EE"/>
            <w:u w:val="single"/>
          </w:rPr>
          <w:t>https://www.tvtechnology.com/regulatory-legal/house-dems-strongly-oppose-fcc-attempts-to-censor-transgender-content</w:t>
        </w:r>
      </w:hyperlink>
      <w:r>
        <w:t xml:space="preserve"> - In June 2026, 68 House Democrats sent a letter to the Federal Communications Commission (FCC) Chair Brendan Carr, strongly opposing any attempts to add labels identifying content as containing transgender or LGBTQ+ themes. They argued that the FCC lacks authority to prescribe guidelines and recommendations for TV ratings and that such actions would infringe upon free speech rights. The letter emphasized the importance of parental choice without government interference in content ratings.</w:t>
      </w:r>
      <w:r/>
    </w:p>
    <w:p>
      <w:pPr>
        <w:pStyle w:val="ListNumber"/>
        <w:spacing w:line="240" w:lineRule="auto"/>
        <w:ind w:left="720"/>
      </w:pPr>
      <w:r/>
      <w:hyperlink r:id="rId11">
        <w:r>
          <w:rPr>
            <w:color w:val="0000EE"/>
            <w:u w:val="single"/>
          </w:rPr>
          <w:t>https://hotspotsmagazine.com/2026/05/28/lgbtq-groups-oppose-federal-communications-commissions-discussion-of-warnings-for-trans-tv-content/</w:t>
        </w:r>
      </w:hyperlink>
      <w:r>
        <w:t xml:space="preserve"> - Over 40 civil rights, free expression, and LGBTQ+ advocacy organizations, including GLAAD, Human Rights Campaign, and Lambda Legal, opposed the FCC's inquiry into adding warning labels for television content featuring transgender and nonbinary people. They argued that such labels would stigmatize queer representation and frame LGBTQ+ identities as inappropriate for general audiences, constituting government-driven censorship.</w:t>
      </w:r>
      <w:r/>
    </w:p>
    <w:p>
      <w:pPr>
        <w:pStyle w:val="ListNumber"/>
        <w:spacing w:line="240" w:lineRule="auto"/>
        <w:ind w:left="720"/>
      </w:pPr>
      <w:r/>
      <w:hyperlink r:id="rId14">
        <w:r>
          <w:rPr>
            <w:color w:val="0000EE"/>
            <w:u w:val="single"/>
          </w:rPr>
          <w:t>https://www.thewrap.com/culture-lifestyle/culture/glaad-ceo-slams-fcc-tv-guidelines-review/</w:t>
        </w:r>
      </w:hyperlink>
      <w:r>
        <w:t xml:space="preserve"> - GLAAD President and CEO Sarah Kate Ellis criticized the FCC's review of TV Parental Guidelines, describing it as an attempt to manipulate media, erode freedom of speech, and harm LGBTQ+ Americans. She emphasized that while parents should have a say in their children's viewing choices, government overreach in content regulation is harmful and unnecessary.</w:t>
      </w:r>
      <w:r/>
    </w:p>
    <w:p>
      <w:pPr>
        <w:pStyle w:val="ListNumber"/>
        <w:spacing w:line="240" w:lineRule="auto"/>
        <w:ind w:left="720"/>
      </w:pPr>
      <w:r/>
      <w:hyperlink r:id="rId15">
        <w:r>
          <w:rPr>
            <w:color w:val="0000EE"/>
            <w:u w:val="single"/>
          </w:rPr>
          <w:t>https://pen.org/press-release/pen-america-opposes-fcc-on-content-ratings-for-lgbtq-tv-programming/</w:t>
        </w:r>
      </w:hyperlink>
      <w:r>
        <w:t xml:space="preserve"> - PEN America, along with over 40 other organizations, filed a joint comment opposing the FCC's proposal to add content ratings for LGBTQ+ television programming. They argued that such ratings would serve to silence and seclude LGBTQ+ stories and characters, constituting a form of censorship that infringes upon free expression rights.</w:t>
      </w:r>
      <w:r/>
    </w:p>
    <w:p>
      <w:pPr>
        <w:pStyle w:val="ListNumber"/>
        <w:spacing w:line="240" w:lineRule="auto"/>
        <w:ind w:left="720"/>
      </w:pPr>
      <w:r/>
      <w:hyperlink r:id="rId12">
        <w:r>
          <w:rPr>
            <w:color w:val="0000EE"/>
            <w:u w:val="single"/>
          </w:rPr>
          <w:t>https://www.edgemedianetwork.com/story/168591/public-rejection-80-of-fcc-comments-oppose-warning-labels-for-lgbtq-television</w:t>
        </w:r>
      </w:hyperlink>
      <w:r>
        <w:t xml:space="preserve"> - An analysis by GLAAD revealed that 80% of over 33,000 public comments submitted to the FCC opposed the implementation of warning labels for LGBTQ+ television content. The study highlighted a significant disparity in the nature of the feedback, with a majority of opposing comments being unique and individualized responses.</w:t>
      </w:r>
      <w:r/>
    </w:p>
    <w:p>
      <w:pPr>
        <w:pStyle w:val="ListNumber"/>
        <w:spacing w:line="240" w:lineRule="auto"/>
        <w:ind w:left="720"/>
      </w:pPr>
      <w:r/>
      <w:hyperlink r:id="rId13">
        <w:r>
          <w:rPr>
            <w:color w:val="0000EE"/>
            <w:u w:val="single"/>
          </w:rPr>
          <w:t>https://www.lgbtqnation.com/2026/06/dems-slam-fcc-for-considering-content-warnings-on-shows-with-trans-characters-we-reject-the-idea/</w:t>
        </w:r>
      </w:hyperlink>
      <w:r>
        <w:t xml:space="preserve"> - In June 2026, 68 House Democrats, led by Rep. Mark Takano, sent a letter to FCC Chair Brendan Carr, strongly opposing efforts to censor the inclusion of transgender characters or topics on television. They argued that such content warnings would raise legal and constitutional concerns and infringe upon free speech rights.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ailysignal.com/2026/08/02/hypocrisy-leftist-groups-oppose-tv-ratings-to-alert-parents-about-transgender-ideology-while-claiming-to-support-parental-choice/" TargetMode="External"/><Relationship Id="rId10" Type="http://schemas.openxmlformats.org/officeDocument/2006/relationships/hyperlink" Target="https://www.tvtechnology.com/regulatory-legal/house-dems-strongly-oppose-fcc-attempts-to-censor-transgender-content" TargetMode="External"/><Relationship Id="rId11" Type="http://schemas.openxmlformats.org/officeDocument/2006/relationships/hyperlink" Target="https://hotspotsmagazine.com/2026/05/28/lgbtq-groups-oppose-federal-communications-commissions-discussion-of-warnings-for-trans-tv-content/" TargetMode="External"/><Relationship Id="rId12" Type="http://schemas.openxmlformats.org/officeDocument/2006/relationships/hyperlink" Target="https://www.edgemedianetwork.com/story/168591/public-rejection-80-of-fcc-comments-oppose-warning-labels-for-lgbtq-television" TargetMode="External"/><Relationship Id="rId13" Type="http://schemas.openxmlformats.org/officeDocument/2006/relationships/hyperlink" Target="https://www.lgbtqnation.com/2026/06/dems-slam-fcc-for-considering-content-warnings-on-shows-with-trans-characters-we-reject-the-idea/" TargetMode="External"/><Relationship Id="rId14" Type="http://schemas.openxmlformats.org/officeDocument/2006/relationships/hyperlink" Target="https://www.thewrap.com/culture-lifestyle/culture/glaad-ceo-slams-fcc-tv-guidelines-review/" TargetMode="External"/><Relationship Id="rId15" Type="http://schemas.openxmlformats.org/officeDocument/2006/relationships/hyperlink" Target="https://pen.org/press-release/pen-america-opposes-fcc-on-content-ratings-for-lgbtq-tv-programm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