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Moments That Helped Me Realise I Was Bisexual — and Why Travel Changed Everything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Stepping into a Pride parade on a work trip can do more than brighten your holiday snaps , it can shift how you see yourself. A woman’s story of realising she was bisexual on a trip to Berlin, then embracing it in Portugal, shows how travel, community and simple visibility can open a door to living more honestly.</w:t>
      </w:r>
      <w:r/>
    </w:p>
    <w:p>
      <w:r/>
      <w:r>
        <w:t>Essential Takeaways</w:t>
      </w:r>
      <w:r/>
      <w:r/>
    </w:p>
    <w:p>
      <w:pPr>
        <w:pStyle w:val="ListBullet"/>
        <w:spacing w:line="240" w:lineRule="auto"/>
        <w:ind w:left="720"/>
      </w:pPr>
      <w:r/>
      <w:r>
        <w:rPr>
          <w:b/>
        </w:rPr>
        <w:t>Instant acceptance:</w:t>
      </w:r>
      <w:r>
        <w:t xml:space="preserve"> She told her husband and his immediate “I already know” eased her nerves and made space for open conversation.</w:t>
      </w:r>
      <w:r/>
    </w:p>
    <w:p>
      <w:pPr>
        <w:pStyle w:val="ListBullet"/>
        <w:spacing w:line="240" w:lineRule="auto"/>
        <w:ind w:left="720"/>
      </w:pPr>
      <w:r/>
      <w:r>
        <w:rPr>
          <w:b/>
        </w:rPr>
        <w:t>Trigger moment:</w:t>
      </w:r>
      <w:r>
        <w:t xml:space="preserve"> Wandering into Berlin Pride during a hot July day began a gradual self-recognition, vivid with crowds, colour and freedom.</w:t>
      </w:r>
      <w:r/>
    </w:p>
    <w:p>
      <w:pPr>
        <w:pStyle w:val="ListBullet"/>
        <w:spacing w:line="240" w:lineRule="auto"/>
        <w:ind w:left="720"/>
      </w:pPr>
      <w:r/>
      <w:r>
        <w:rPr>
          <w:b/>
        </w:rPr>
        <w:t>Community impact:</w:t>
      </w:r>
      <w:r>
        <w:t xml:space="preserve"> Following queer creators, attending events and meeting bisexual peers helped her replace confusion with language and confidence.</w:t>
      </w:r>
      <w:r/>
    </w:p>
    <w:p>
      <w:pPr>
        <w:pStyle w:val="ListBullet"/>
        <w:spacing w:line="240" w:lineRule="auto"/>
        <w:ind w:left="720"/>
      </w:pPr>
      <w:r/>
      <w:r>
        <w:rPr>
          <w:b/>
        </w:rPr>
        <w:t>Safer spaces matter:</w:t>
      </w:r>
      <w:r>
        <w:t xml:space="preserve"> She felt unable to safely attend Pride in the US but found Portugal’s more open public atmosphere genuinely liberating.</w:t>
      </w:r>
      <w:r/>
    </w:p>
    <w:p>
      <w:pPr>
        <w:pStyle w:val="ListBullet"/>
        <w:spacing w:line="240" w:lineRule="auto"/>
        <w:ind w:left="720"/>
      </w:pPr>
      <w:r/>
      <w:r>
        <w:rPr>
          <w:b/>
        </w:rPr>
        <w:t>Joy of authenticity:</w:t>
      </w:r>
      <w:r>
        <w:t xml:space="preserve"> Taking part in Lagos Pride with friends and family present brought relief, celebration and a renewed sense of self.</w:t>
      </w:r>
      <w:r/>
      <w:r/>
    </w:p>
    <w:p>
      <w:pPr>
        <w:pStyle w:val="Heading2"/>
      </w:pPr>
      <w:r>
        <w:t>How a crowded Pride parade quietly rewired her sense of self</w:t>
      </w:r>
      <w:r/>
    </w:p>
    <w:p>
      <w:r/>
      <w:r>
        <w:t>She didn’t plan to come out on a work trip, but the sensory overload of Berlin Pride , the music, sun, flags and faces , made something click. According to local guides and event listings, Berlin’s Pride is one of Europe’s biggest and most visible queer gatherings, and standing in that crowd can feel like being handed permission to breathe. For someone raised thinking sexuality was binary, that first contact with open, playful community showed there are more than two lanes on the road of desire.</w:t>
      </w:r>
      <w:r/>
    </w:p>
    <w:p>
      <w:pPr>
        <w:pStyle w:val="Heading2"/>
      </w:pPr>
      <w:r>
        <w:t>Why meeting bisexual people and creators matters</w:t>
      </w:r>
      <w:r/>
    </w:p>
    <w:p>
      <w:r/>
      <w:r>
        <w:t>The realisation didn’t arrive fully formed; it was scaffolded by new conversations and online communities. She started following queer creators, attending local meet-ups and swapping stories with bisexual peers at university and beyond. That social input gave her new vocabulary and a kinder framework for herself , a reminder that identity is a spectrum, not a test to pass. For many readers, seeking out role models or creators who reflect your experience is a useful first step.</w:t>
      </w:r>
      <w:r/>
    </w:p>
    <w:p>
      <w:pPr>
        <w:pStyle w:val="Heading2"/>
      </w:pPr>
      <w:r>
        <w:t>When home doesn’t feel like the only place to begin again</w:t>
      </w:r>
      <w:r/>
    </w:p>
    <w:p>
      <w:r/>
      <w:r>
        <w:t>At home, mockery from some colleagues and worries about safety in the US made public Pride feel risky. Moving to Portugal changed the temperature of daily life: public displays of affection across genders, relaxed street culture and a lower sense of scrutiny let her try out being visible. Cities and towns differ wildly in how they welcome queer people, so if you’re curious about attending Pride, aim for events and locations known for strong community support and visible safety measures.</w:t>
      </w:r>
      <w:r/>
    </w:p>
    <w:p>
      <w:pPr>
        <w:pStyle w:val="Heading2"/>
      </w:pPr>
      <w:r>
        <w:t>Practical tips for exploring identity at Pride , safely and joyfully</w:t>
      </w:r>
      <w:r/>
    </w:p>
    <w:p>
      <w:r/>
      <w:r>
        <w:t>If you’re thinking of trying a Pride event to test the waters, pick one with clear organisers and community partners, and go with a friend or ally you trust. Bring small comforts , water, sunscreen, cash , and plan exit routes if crowds overwhelm you. If you can’t risk being visible at home, start online: follow creators, join forums and attend virtual events. Little steps let you build confidence before full immersion.</w:t>
      </w:r>
      <w:r/>
    </w:p>
    <w:p>
      <w:pPr>
        <w:pStyle w:val="Heading2"/>
      </w:pPr>
      <w:r>
        <w:t>What it feels like to be welcomed by your partner , and why that matters</w:t>
      </w:r>
      <w:r/>
    </w:p>
    <w:p>
      <w:r/>
      <w:r>
        <w:t>Sharing the news with her husband, who replied he already knew, was a gentle moment that underlined the difference between private discovery and public disclosure. Their conversation turned to how he could best support her, and how they’d show up together. For couples navigating similar terrain, honest chat, curiosity about boundaries and willingness to learn are the practical glue that keeps relationships steady while identities evolve.</w:t>
      </w:r>
      <w:r/>
    </w:p>
    <w:p>
      <w:r/>
      <w:r>
        <w:t>It's a small change that can make every moment of Pride feel like a step closer to yourself.</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0">
        <w:r>
          <w:rPr>
            <w:color w:val="0000EE"/>
            <w:u w:val="single"/>
          </w:rPr>
          <w:t>[3]</w:t>
        </w:r>
      </w:hyperlink>
      <w:r>
        <w:t xml:space="preserve">, </w:t>
      </w:r>
      <w:hyperlink r:id="rId12">
        <w:r>
          <w:rPr>
            <w:color w:val="0000EE"/>
            <w:u w:val="single"/>
          </w:rPr>
          <w:t>[5]</w:t>
        </w:r>
      </w:hyperlink>
      <w:r>
        <w:t xml:space="preserve">- Paragraph 3: </w:t>
      </w:r>
      <w:hyperlink r:id="rId13">
        <w:r>
          <w:rPr>
            <w:color w:val="0000EE"/>
            <w:u w:val="single"/>
          </w:rPr>
          <w:t>[2]</w:t>
        </w:r>
      </w:hyperlink>
      <w:r>
        <w:t xml:space="preserve">, </w:t>
      </w:r>
      <w:hyperlink r:id="rId14">
        <w:r>
          <w:rPr>
            <w:color w:val="0000EE"/>
            <w:u w:val="single"/>
          </w:rPr>
          <w:t>[6]</w:t>
        </w:r>
      </w:hyperlink>
      <w:r>
        <w:t xml:space="preserve">- Paragraph 4: </w:t>
      </w:r>
      <w:hyperlink r:id="rId11">
        <w:r>
          <w:rPr>
            <w:color w:val="0000EE"/>
            <w:u w:val="single"/>
          </w:rPr>
          <w:t>[4]</w:t>
        </w:r>
      </w:hyperlink>
      <w:r>
        <w:t xml:space="preserve">, </w:t>
      </w:r>
      <w:hyperlink r:id="rId12">
        <w:r>
          <w:rPr>
            <w:color w:val="0000EE"/>
            <w:u w:val="single"/>
          </w:rPr>
          <w:t>[5]</w:t>
        </w:r>
      </w:hyperlink>
      <w:r>
        <w:t xml:space="preserve">- Paragraph 5: </w:t>
      </w:r>
      <w:hyperlink r:id="rId13">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https://metro.co.uk/2026/08/02/went-a-work-trip-realised-im-bisexual-29207514/</w:t>
        </w:r>
      </w:hyperlink>
      <w:r>
        <w:t xml:space="preserve"> - Please view link - unable to able to access data</w:t>
      </w:r>
      <w:r/>
    </w:p>
    <w:p>
      <w:pPr>
        <w:pStyle w:val="ListNumber"/>
        <w:spacing w:line="240" w:lineRule="auto"/>
        <w:ind w:left="720"/>
      </w:pPr>
      <w:r/>
      <w:hyperlink r:id="rId13">
        <w:r>
          <w:rPr>
            <w:color w:val="0000EE"/>
            <w:u w:val="single"/>
          </w:rPr>
          <w:t>https://www.lgbt.foundation/hope-starts-here/</w:t>
        </w:r>
      </w:hyperlink>
      <w:r>
        <w:t xml:space="preserve"> - The LGBT Foundation's 'Hope Starts Here' campaign aims to support and empower the LGBTQ+ community, providing resources and initiatives to promote health and well-being. The campaign focuses on fostering hope and resilience among individuals, offering support services and community engagement opportunities to address the unique challenges faced by LGBTQ+ individuals.</w:t>
      </w:r>
      <w:r/>
    </w:p>
    <w:p>
      <w:pPr>
        <w:pStyle w:val="ListNumber"/>
        <w:spacing w:line="240" w:lineRule="auto"/>
        <w:ind w:left="720"/>
      </w:pPr>
      <w:r/>
      <w:hyperlink r:id="rId10">
        <w:r>
          <w:rPr>
            <w:color w:val="0000EE"/>
            <w:u w:val="single"/>
          </w:rPr>
          <w:t>https://www.berlinwalk.com/post/berlin-pride-csd-2026</w:t>
        </w:r>
      </w:hyperlink>
      <w:r>
        <w:t xml:space="preserve"> - Berlin Pride 2026, also known as Christopher Street Day (CSD), is a significant event celebrating LGBTQ+ rights and diversity. The 2026 edition is notable for being the first to span two days, featuring a rally at Brandenburg Gate on Friday, July 24, and the main parade on Saturday, July 25. The event includes various activities, performances, and a vibrant street festival, attracting participants from around the world.</w:t>
      </w:r>
      <w:r/>
    </w:p>
    <w:p>
      <w:pPr>
        <w:pStyle w:val="ListNumber"/>
        <w:spacing w:line="240" w:lineRule="auto"/>
        <w:ind w:left="720"/>
      </w:pPr>
      <w:r/>
      <w:hyperlink r:id="rId11">
        <w:r>
          <w:rPr>
            <w:color w:val="0000EE"/>
            <w:u w:val="single"/>
          </w:rPr>
          <w:t>https://www.travel-banker.com/blog/berlin-pride-csd-2026-guide</w:t>
        </w:r>
      </w:hyperlink>
      <w:r>
        <w:t xml:space="preserve"> - This comprehensive guide provides detailed information about Berlin Pride 2026, including dates, parade routes, and associated events. It highlights the two-day format of the 2026 Pride, with the opening rally on Friday, July 24, and the main parade on Saturday, July 25. The guide also offers practical tips for attendees, such as transportation options, accommodation recommendations, and insights into the city's LGBTQ+ scene during Pride Week.</w:t>
      </w:r>
      <w:r/>
    </w:p>
    <w:p>
      <w:pPr>
        <w:pStyle w:val="ListNumber"/>
        <w:spacing w:line="240" w:lineRule="auto"/>
        <w:ind w:left="720"/>
      </w:pPr>
      <w:r/>
      <w:hyperlink r:id="rId12">
        <w:r>
          <w:rPr>
            <w:color w:val="0000EE"/>
            <w:u w:val="single"/>
          </w:rPr>
          <w:t>https://www.berlin.de/en/events/queer/</w:t>
        </w:r>
      </w:hyperlink>
      <w:r>
        <w:t xml:space="preserve"> - Berlin's official Pride celebration, Christopher Street Day (CSD), is a major event in the city's LGBTQ+ calendar. The 2026 edition is set to take place over two days, featuring a rally at Brandenburg Gate on Friday, July 24, and the main parade on Saturday, July 25. The event includes a variety of activities, performances, and a street festival, celebrating diversity and promoting equal rights for the LGBTQ+ community.</w:t>
      </w:r>
      <w:r/>
    </w:p>
    <w:p>
      <w:pPr>
        <w:pStyle w:val="ListNumber"/>
        <w:spacing w:line="240" w:lineRule="auto"/>
        <w:ind w:left="720"/>
      </w:pPr>
      <w:r/>
      <w:hyperlink r:id="rId14">
        <w:r>
          <w:rPr>
            <w:color w:val="0000EE"/>
            <w:u w:val="single"/>
          </w:rPr>
          <w:t>https://www.axelspringer.com/en/berlin-pride-2026/</w:t>
        </w:r>
      </w:hyperlink>
      <w:r>
        <w:t xml:space="preserve"> - Christopher Street Day Berlin (CSD), also known as Berlin Pride, is one of Europe's largest Pride demonstrations. The 2026 event is scheduled for July 24 and 25, with the motto 'Haltung ist hot' ('Taking a stand is hot'). The campaign aims to encourage the community, allies, and civil society to take a clear stand for democracy, openness, diversity, and equal rights for LGBTQ+ people.</w:t>
      </w:r>
      <w:r/>
    </w:p>
    <w:p>
      <w:pPr>
        <w:pStyle w:val="ListNumber"/>
        <w:spacing w:line="240" w:lineRule="auto"/>
        <w:ind w:left="720"/>
      </w:pPr>
      <w:r/>
      <w:hyperlink r:id="rId15">
        <w:r>
          <w:rPr>
            <w:color w:val="0000EE"/>
            <w:u w:val="single"/>
          </w:rPr>
          <w:t>https://www.berlin.de/en/events/3547661-2842498-pride-parade.en.html</w:t>
        </w:r>
      </w:hyperlink>
      <w:r>
        <w:t xml:space="preserve"> - The Pride Parade in Berlin is a vibrant celebration advocating for accessibility, participation, and equal treatment for people with physical and mental disabilities. The 2026 parade is scheduled for September 19, starting at Hermannplatz and ending at Kottbusser Tor. The event aims to break down barriers and prevent discrimination, focusing on individuals who do not conform to social norms and are labeled as disabled or mentally ill.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tro.co.uk/2026/08/02/went-a-work-trip-realised-im-bisexual-29207514/" TargetMode="External"/><Relationship Id="rId10" Type="http://schemas.openxmlformats.org/officeDocument/2006/relationships/hyperlink" Target="https://www.berlinwalk.com/post/berlin-pride-csd-2026" TargetMode="External"/><Relationship Id="rId11" Type="http://schemas.openxmlformats.org/officeDocument/2006/relationships/hyperlink" Target="https://www.travel-banker.com/blog/berlin-pride-csd-2026-guide" TargetMode="External"/><Relationship Id="rId12" Type="http://schemas.openxmlformats.org/officeDocument/2006/relationships/hyperlink" Target="https://www.berlin.de/en/events/queer/" TargetMode="External"/><Relationship Id="rId13" Type="http://schemas.openxmlformats.org/officeDocument/2006/relationships/hyperlink" Target="https://www.lgbt.foundation/hope-starts-here/" TargetMode="External"/><Relationship Id="rId14" Type="http://schemas.openxmlformats.org/officeDocument/2006/relationships/hyperlink" Target="https://www.axelspringer.com/en/berlin-pride-2026/" TargetMode="External"/><Relationship Id="rId15" Type="http://schemas.openxmlformats.org/officeDocument/2006/relationships/hyperlink" Target="https://www.berlin.de/en/events/3547661-2842498-pride-parade.e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