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of Tbilisi’s Underground: Why the City’s Clubs Matter Beyond Music</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tourists and festival-goers are flocking to Tbilisi’s techno clubs, but the city’s nightlife is more than a trending destination , it’s a refuge for queer communities, political dissent and DIY culture, and its future matters for more than just tourism.</w:t>
      </w:r>
      <w:r/>
    </w:p>
    <w:p>
      <w:r/>
      <w:r>
        <w:t>Essential Takeaways</w:t>
      </w:r>
      <w:r/>
      <w:r/>
    </w:p>
    <w:p>
      <w:pPr>
        <w:pStyle w:val="ListBullet"/>
        <w:spacing w:line="240" w:lineRule="auto"/>
        <w:ind w:left="720"/>
      </w:pPr>
      <w:r/>
      <w:r>
        <w:rPr>
          <w:b/>
        </w:rPr>
        <w:t>Cultural refuge:</w:t>
      </w:r>
      <w:r>
        <w:t xml:space="preserve"> Tbilisi’s clubs offer safe spaces for LGBTQ+ people and activists, doubling as informal public spheres where identities can be expressed freely. </w:t>
      </w:r>
      <w:r/>
    </w:p>
    <w:p>
      <w:pPr>
        <w:pStyle w:val="ListBullet"/>
        <w:spacing w:line="240" w:lineRule="auto"/>
        <w:ind w:left="720"/>
      </w:pPr>
      <w:r/>
      <w:r>
        <w:rPr>
          <w:b/>
        </w:rPr>
        <w:t>Political context:</w:t>
      </w:r>
      <w:r>
        <w:t xml:space="preserve"> Recent laws restricting queer rights and rising hostility have sharpened the clubs’ role as political shelters and sites of protest. </w:t>
      </w:r>
      <w:r/>
    </w:p>
    <w:p>
      <w:pPr>
        <w:pStyle w:val="ListBullet"/>
        <w:spacing w:line="240" w:lineRule="auto"/>
        <w:ind w:left="720"/>
      </w:pPr>
      <w:r/>
      <w:r>
        <w:rPr>
          <w:b/>
        </w:rPr>
        <w:t>DIY spirit:</w:t>
      </w:r>
      <w:r>
        <w:t xml:space="preserve"> Many venues are repurposed spaces with a handmade, gritty feel , think creaking walls, vinyl sets and a sturdy sense of community. </w:t>
      </w:r>
      <w:r/>
    </w:p>
    <w:p>
      <w:pPr>
        <w:pStyle w:val="ListBullet"/>
        <w:spacing w:line="240" w:lineRule="auto"/>
        <w:ind w:left="720"/>
      </w:pPr>
      <w:r/>
      <w:r>
        <w:rPr>
          <w:b/>
        </w:rPr>
        <w:t>Commodification risk:</w:t>
      </w:r>
      <w:r>
        <w:t xml:space="preserve"> Rising clubbing tourism and international hype bring money but also a flattening, aesthetic-driven view that can erode the scene’s politics and norms. </w:t>
      </w:r>
      <w:r/>
    </w:p>
    <w:p>
      <w:pPr>
        <w:pStyle w:val="ListBullet"/>
        <w:spacing w:line="240" w:lineRule="auto"/>
        <w:ind w:left="720"/>
      </w:pPr>
      <w:r/>
      <w:r>
        <w:rPr>
          <w:b/>
        </w:rPr>
        <w:t>Resilience strategy:</w:t>
      </w:r>
      <w:r>
        <w:t xml:space="preserve"> Grassroots organising, strict door policies and smaller engaged audiences help preserve authenticity and protect vulnerable patrons.</w:t>
      </w:r>
      <w:r/>
      <w:r/>
    </w:p>
    <w:p>
      <w:pPr>
        <w:pStyle w:val="Heading2"/>
      </w:pPr>
      <w:r>
        <w:t>Why Tbilisi’s clubs feel like more than nightspots</w:t>
      </w:r>
      <w:r/>
    </w:p>
    <w:p>
      <w:r/>
      <w:r>
        <w:t>Step into places like Bassiani or Mutant Radio and you’re met with more than a booming sound system; there’s a charged sense of shelter, a soft hum of solidarity. The city’s scene grew from abandoned basements and repurposed buildings, where cheap rents and a DIY ethic allowed queer and marginalised people to gather away from hostile streets. According to reporting and local voices, those origins still shape behaviour on the dancefloor , the music is loud, but the atmosphere is protective.</w:t>
      </w:r>
      <w:r/>
    </w:p>
    <w:p>
      <w:r/>
      <w:r>
        <w:t>That background matters because the clubs aren’t merely aesthetic postcards for visitors. Where politicians have tightened restrictions on LGBTQ+ rights, nightlife has become an infrastructure of safety and speech. Owners and DJs say it’s both social life and civic practice, and that the places host more than parties , they host community.</w:t>
      </w:r>
      <w:r/>
    </w:p>
    <w:p>
      <w:pPr>
        <w:pStyle w:val="Heading2"/>
      </w:pPr>
      <w:r>
        <w:t>The political pressure that turned parties into protest</w:t>
      </w:r>
      <w:r/>
    </w:p>
    <w:p>
      <w:r/>
      <w:r>
        <w:t>Georgia’s recent legal changes and increasingly conservative rhetoric have made nightlife political by default. Legislation curbing gender-affirming care and banning same-sex marriage, paired with hateful public language, have intensified risk for queer people. Big, visible clubs have historically been focal points for protest and solidarity actions; they’ve organised, they’ve mobilised and they’ve defended patrons during crackdowns.</w:t>
      </w:r>
      <w:r/>
    </w:p>
    <w:p>
      <w:r/>
      <w:r>
        <w:t>When mainstream outlets cover the scene, the political function can get lost. But inside these venues, activists and artists still treat nightlife as a frontline , a space to rehearse and embody the civic values under threat.</w:t>
      </w:r>
      <w:r/>
    </w:p>
    <w:p>
      <w:pPr>
        <w:pStyle w:val="Heading2"/>
      </w:pPr>
      <w:r>
        <w:t>How tourism both helps and hurts the underground</w:t>
      </w:r>
      <w:r/>
    </w:p>
    <w:p>
      <w:r/>
      <w:r>
        <w:t>International attention has poured money into Tbilisi’s scene, turning DIY venues into must-visit stops for clubbing tourists. That influx has clear benefits: more revenue, better production budgets and global-to-local cultural exchange. Yet there’s a downside. Visitors often carry an idée fixe , the gritty, post-Soviet techno myth , and expect a certain look and soundtrack.</w:t>
      </w:r>
      <w:r/>
    </w:p>
    <w:p>
      <w:r/>
      <w:r>
        <w:t>This expectant gaze can change a room. When new entrants treat clubs as a consumable spectacle rather than shared social space, the social norms that protect marginalised patrons loosen. Locals worry that what was once a protective, participatory culture will be remodelled into a product.</w:t>
      </w:r>
      <w:r/>
    </w:p>
    <w:p>
      <w:pPr>
        <w:pStyle w:val="Heading2"/>
      </w:pPr>
      <w:r>
        <w:t>What venue leaders do to preserve the scene</w:t>
      </w:r>
      <w:r/>
    </w:p>
    <w:p>
      <w:r/>
      <w:r>
        <w:t>Some venues respond by tightening the entry ritual and emphasising community norms. Strict door policies, curated bookings and prioritising engaged, smaller audiences are practical ways to protect atmosphere and safety. Promoters and DJs also keep DIY projects alive , opening studios, running collectives and converting derelict sites into cultural hubs.</w:t>
      </w:r>
      <w:r/>
    </w:p>
    <w:p>
      <w:r/>
      <w:r>
        <w:t>These measures aren’t glamorous, but they work. They keep the scene anchored to its roots: self-organisation, mutual aid and cultural production that serves those who need it most.</w:t>
      </w:r>
      <w:r/>
    </w:p>
    <w:p>
      <w:pPr>
        <w:pStyle w:val="Heading2"/>
      </w:pPr>
      <w:r>
        <w:t>Choosing where to go and what to support</w:t>
      </w:r>
      <w:r/>
    </w:p>
    <w:p>
      <w:r/>
      <w:r>
        <w:t>If you’re visiting Tbilisi and want to be thoughtful, look beyond Instagram feeds. Seek out smaller nights, read venue statements on inclusivity, and respect door policies. Put your money into local collectives, buy records and merch, and try to be the kind of audience member who listens and participates rather than photographs.</w:t>
      </w:r>
      <w:r/>
    </w:p>
    <w:p>
      <w:r/>
      <w:r>
        <w:t>For locals, the strategy is familiar: keep building, keep organising, and make space for new projects that inherit the scene’s values. That’s how culture regenerates when spots close or get co-opted.</w:t>
      </w:r>
      <w:r/>
    </w:p>
    <w:p>
      <w:r/>
      <w:r>
        <w:t>It’s a small change that can make every night safer and every beat mean more.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[2]</w:t>
        </w:r>
      </w:hyperlink>
      <w:r>
        <w:t xml:space="preserve">- Paragraph 5: </w:t>
      </w:r>
      <w:hyperlink r:id="rId12">
        <w:r>
          <w:rPr>
            <w:color w:val="0000EE"/>
            <w:u w:val="single"/>
          </w:rPr>
          <w:t>[6]</w:t>
        </w:r>
      </w:hyperlink>
      <w:r>
        <w:t xml:space="preserve">, </w:t>
      </w:r>
      <w:hyperlink r:id="rId9">
        <w:r>
          <w:rPr>
            <w:color w:val="0000EE"/>
            <w:u w:val="single"/>
          </w:rPr>
          <w:t>[1]</w:t>
        </w:r>
      </w:hyperlink>
      <w:r>
        <w:t xml:space="preserve">- Paragraph 6: </w:t>
      </w:r>
      <w:hyperlink r:id="rId11">
        <w:r>
          <w:rPr>
            <w:color w:val="0000EE"/>
            <w:u w:val="single"/>
          </w:rPr>
          <w:t>[4]</w:t>
        </w:r>
      </w:hyperlink>
      <w:r>
        <w:t xml:space="preserve">,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https://thecoldmagazine.co.uk/an-electronic-underground-under-threat/?v=01c054100e77</w:t>
        </w:r>
      </w:hyperlink>
      <w:r>
        <w:t xml:space="preserve"> - Please view link - unable to able to access data</w:t>
      </w:r>
      <w:r/>
    </w:p>
    <w:p>
      <w:pPr>
        <w:pStyle w:val="ListNumber"/>
        <w:spacing w:line="240" w:lineRule="auto"/>
        <w:ind w:left="720"/>
      </w:pPr>
      <w:r/>
      <w:hyperlink r:id="rId14">
        <w:r>
          <w:rPr>
            <w:color w:val="0000EE"/>
            <w:u w:val="single"/>
          </w:rPr>
          <w:t>https://ra.co/events/1899526</w:t>
        </w:r>
      </w:hyperlink>
      <w:r>
        <w:t xml:space="preserve"> - This event at Bassiani, Tbilisi's renowned techno club, features Hydrash x Mala Junta, a queer party and collective promoting self-exploration and emancipation from societal norms. The event aligns with current events in Georgia, including anti-LGBTQIA+ stances and the initiation of Russian law, addressing issues such as the repeal of gender quotas and campaigns against women. Hydrash prioritises LGBTQIA+ and FLINTA* community members, offering free admission to these groups. The event is scheduled for March 30, 2024, at Bassiani, Tbilisi, Georgia.</w:t>
      </w:r>
      <w:r/>
    </w:p>
    <w:p>
      <w:pPr>
        <w:pStyle w:val="ListNumber"/>
        <w:spacing w:line="240" w:lineRule="auto"/>
        <w:ind w:left="720"/>
      </w:pPr>
      <w:r/>
      <w:hyperlink r:id="rId10">
        <w:r>
          <w:rPr>
            <w:color w:val="0000EE"/>
            <w:u w:val="single"/>
          </w:rPr>
          <w:t>https://www.dazeddigital.com/fashion/article/62656/1/street-style-tbilisi-youth-protest-culture-week-lgbt-george-keburia-russian-law</w:t>
        </w:r>
      </w:hyperlink>
      <w:r>
        <w:t xml:space="preserve"> - During Tbilisi Culture Week 2024, the youth of Tbilisi used fashion as a form of protest against the controversial 'Russian Law'. The event showcased how clothing can be a political statement, with young people taking to the streets to demonstrate their opposition to the law. This highlights the intersection of fashion, youth culture, and political activism in Georgia, particularly in response to legislation perceived as restrictive and aligned with Russian policies.</w:t>
      </w:r>
      <w:r/>
    </w:p>
    <w:p>
      <w:pPr>
        <w:pStyle w:val="ListNumber"/>
        <w:spacing w:line="240" w:lineRule="auto"/>
        <w:ind w:left="720"/>
      </w:pPr>
      <w:r/>
      <w:hyperlink r:id="rId11">
        <w:r>
          <w:rPr>
            <w:color w:val="0000EE"/>
            <w:u w:val="single"/>
          </w:rPr>
          <w:t>https://www.georgia-spirit.com/blog/tbilisi-techno-scene/</w:t>
        </w:r>
      </w:hyperlink>
      <w:r>
        <w:t xml:space="preserve"> - Tbilisi's emergence as a global techno destination is deeply intertwined with Georgian politics and the legacy of the Soviet collapse. The city's club scene, including venues like Bassiani, has become a symbol of freedom of expression and resistance. This article explores how Tbilisi's techno culture has gained international recognition and the socio-political factors that have shaped its unique identity, emphasizing the role of youth in driving this cultural movement.</w:t>
      </w:r>
      <w:r/>
    </w:p>
    <w:p>
      <w:pPr>
        <w:pStyle w:val="ListNumber"/>
        <w:spacing w:line="240" w:lineRule="auto"/>
        <w:ind w:left="720"/>
      </w:pPr>
      <w:r/>
      <w:hyperlink r:id="rId13">
        <w:r>
          <w:rPr>
            <w:color w:val="0000EE"/>
            <w:u w:val="single"/>
          </w:rPr>
          <w:t>https://apnews.com/article/aa2d2bc408ebf8f2a92966cf2bc3bb8c</w:t>
        </w:r>
      </w:hyperlink>
      <w:r>
        <w:t xml:space="preserve"> - In June 2024, Georgia's ruling party, Georgian Dream, introduced draft legislation aiming to curtail LGBTQ+ rights. The proposed laws, similar to those enacted in Russia, include banning same-sex marriages, gender-affirming care, and adoption by same-sex couples. These measures have sparked significant backlash, with critics viewing them as threats to democratic freedoms and potential obstacles to Georgia's European Union aspirations.</w:t>
      </w:r>
      <w:r/>
    </w:p>
    <w:p>
      <w:pPr>
        <w:pStyle w:val="ListNumber"/>
        <w:spacing w:line="240" w:lineRule="auto"/>
        <w:ind w:left="720"/>
      </w:pPr>
      <w:r/>
      <w:hyperlink r:id="rId12">
        <w:r>
          <w:rPr>
            <w:color w:val="0000EE"/>
            <w:u w:val="single"/>
          </w:rPr>
          <w:t>https://bpr.studentorg.berkeley.edu/2024/02/14/more-than-a-techno-club-bassiani-as-a-political-frontier-of-georgia/</w:t>
        </w:r>
      </w:hyperlink>
      <w:r>
        <w:t xml:space="preserve"> - Bassiani, a prominent techno club in Tbilisi, has been at the forefront of political activism in Georgia. In May 2018, following a police raid and arrests, Bassiani and the White Noise Movement organized a rally outside the Georgian parliament, attracting around 15,000 participants. This event evolved into a two-day party, demanding drug policy reform and highlighting the club's role as a political frontier in Georgia.</w:t>
      </w:r>
      <w:r/>
    </w:p>
    <w:p>
      <w:pPr>
        <w:pStyle w:val="ListNumber"/>
        <w:spacing w:line="240" w:lineRule="auto"/>
        <w:ind w:left="720"/>
      </w:pPr>
      <w:r/>
      <w:hyperlink r:id="rId15">
        <w:r>
          <w:rPr>
            <w:color w:val="0000EE"/>
            <w:u w:val="single"/>
          </w:rPr>
          <w:t>https://www.theguardian.com/music/article/2024/jun/12/massive-attack-pull-out-of-gig-in-georgia-in-solidarity-with-protesters</w:t>
        </w:r>
      </w:hyperlink>
      <w:r>
        <w:t xml:space="preserve"> - In June 2024, British band Massive Attack cancelled their concert in Tbilisi, Georgia, in protest against the government's 'attack on basic human rights'. The band stated that performing at a state-owned arena could be seen as endorsing a government that undermines civil society and denies LGBTQ+ rights, highlighting international solidarity with Georgian protesters.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coldmagazine.co.uk/an-electronic-underground-under-threat/?v=01c054100e77" TargetMode="External"/><Relationship Id="rId10" Type="http://schemas.openxmlformats.org/officeDocument/2006/relationships/hyperlink" Target="https://www.dazeddigital.com/fashion/article/62656/1/street-style-tbilisi-youth-protest-culture-week-lgbt-george-keburia-russian-law" TargetMode="External"/><Relationship Id="rId11" Type="http://schemas.openxmlformats.org/officeDocument/2006/relationships/hyperlink" Target="https://www.georgia-spirit.com/blog/tbilisi-techno-scene/" TargetMode="External"/><Relationship Id="rId12" Type="http://schemas.openxmlformats.org/officeDocument/2006/relationships/hyperlink" Target="https://bpr.studentorg.berkeley.edu/2024/02/14/more-than-a-techno-club-bassiani-as-a-political-frontier-of-georgia/" TargetMode="External"/><Relationship Id="rId13" Type="http://schemas.openxmlformats.org/officeDocument/2006/relationships/hyperlink" Target="https://apnews.com/article/aa2d2bc408ebf8f2a92966cf2bc3bb8c" TargetMode="External"/><Relationship Id="rId14" Type="http://schemas.openxmlformats.org/officeDocument/2006/relationships/hyperlink" Target="https://ra.co/events/1899526" TargetMode="External"/><Relationship Id="rId15" Type="http://schemas.openxmlformats.org/officeDocument/2006/relationships/hyperlink" Target="https://www.theguardian.com/music/article/2024/jun/12/massive-attack-pull-out-of-gig-in-georgia-in-solidarity-with-protest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