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Sydney’s Divine Playhouse Closure and What It Means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talking about Sydney’s short‑lived Divine Playhouse , a newly opened LGBTQ+ venue that closed within days after church protests , and why the episode matters for community spaces, free expression and where faith groups place their energy. Here’s a clear, human take on what happened and what to watch next.</w:t>
      </w:r>
      <w:r/>
    </w:p>
    <w:p>
      <w:r/>
      <w:r>
        <w:t>Essential Takeaways</w:t>
      </w:r>
      <w:r/>
      <w:r/>
    </w:p>
    <w:p>
      <w:pPr>
        <w:pStyle w:val="ListBullet"/>
        <w:spacing w:line="240" w:lineRule="auto"/>
        <w:ind w:left="720"/>
      </w:pPr>
      <w:r/>
      <w:r>
        <w:rPr>
          <w:b/>
        </w:rPr>
        <w:t>Rapid closure:</w:t>
      </w:r>
      <w:r>
        <w:t xml:space="preserve"> The Divine Playhouse shut days after opening following protests and a landlord notice, leaving artists and audiences stunned.</w:t>
      </w:r>
      <w:r/>
    </w:p>
    <w:p>
      <w:pPr>
        <w:pStyle w:val="ListBullet"/>
        <w:spacing w:line="240" w:lineRule="auto"/>
        <w:ind w:left="720"/>
      </w:pPr>
      <w:r/>
      <w:r>
        <w:rPr>
          <w:b/>
        </w:rPr>
        <w:t>Church involvement:</w:t>
      </w:r>
      <w:r>
        <w:t xml:space="preserve"> Catholic groups organised demonstrations that preceded an official breach notice and public debate about offensive trading.</w:t>
      </w:r>
      <w:r/>
    </w:p>
    <w:p>
      <w:pPr>
        <w:pStyle w:val="ListBullet"/>
        <w:spacing w:line="240" w:lineRule="auto"/>
        <w:ind w:left="720"/>
      </w:pPr>
      <w:r/>
      <w:r>
        <w:rPr>
          <w:b/>
        </w:rPr>
        <w:t>Wider echoes:</w:t>
      </w:r>
      <w:r>
        <w:t xml:space="preserve"> The dispute has sparked national coverage and conversations about LGBTQ+ arts in venues with religious histories.</w:t>
      </w:r>
      <w:r/>
    </w:p>
    <w:p>
      <w:pPr>
        <w:pStyle w:val="ListBullet"/>
        <w:spacing w:line="240" w:lineRule="auto"/>
        <w:ind w:left="720"/>
      </w:pPr>
      <w:r/>
      <w:r>
        <w:rPr>
          <w:b/>
        </w:rPr>
        <w:t>Practical fallout:</w:t>
      </w:r>
      <w:r>
        <w:t xml:space="preserve"> Lease termination and venue uncertainty mean shows, performers and local culture projects face immediate disruption.</w:t>
      </w:r>
      <w:r/>
    </w:p>
    <w:p>
      <w:pPr>
        <w:pStyle w:val="ListBullet"/>
        <w:spacing w:line="240" w:lineRule="auto"/>
        <w:ind w:left="720"/>
      </w:pPr>
      <w:r/>
      <w:r>
        <w:rPr>
          <w:b/>
        </w:rPr>
        <w:t>Community choice:</w:t>
      </w:r>
      <w:r>
        <w:t xml:space="preserve"> Observers say peaceful protest is a right, but many argue energy could be redirected to homelessness and social services.</w:t>
      </w:r>
      <w:r/>
      <w:r/>
    </w:p>
    <w:p>
      <w:pPr>
        <w:pStyle w:val="Heading2"/>
      </w:pPr>
      <w:r>
        <w:t>What actually happened , the timeline in plain terms</w:t>
      </w:r>
      <w:r/>
    </w:p>
    <w:p>
      <w:r/>
      <w:r>
        <w:t>Within days of opening, the Divine Playhouse , an LGBTQ+ arts venue housed in a former church building , closed after protesters gathered outside and the landlord issued a notice alleging the venue offended sincerely held religious beliefs. According to reporting from AusLeisure and ABC, organisers received a breach notice and the matter escalated quickly. The closure left planned events in limbo and artists scrambling for alternative spaces. It’s the sort of abrupt turn that feels shockingly modern: an Instagram‑era row spilling out into a legal and property dispute.</w:t>
      </w:r>
      <w:r/>
    </w:p>
    <w:p>
      <w:pPr>
        <w:pStyle w:val="Heading2"/>
      </w:pPr>
      <w:r>
        <w:t>Who protested and why this mattered to them</w:t>
      </w:r>
      <w:r/>
    </w:p>
    <w:p>
      <w:r/>
      <w:r>
        <w:t>Catholic men’s groups and a “Christian brotherhood” were among those who staged the demonstrations, arguing the venue’s activities conflicted with their beliefs. Coverage in Pedestrian and ABC makes clear the protest drew varying estimates of attendance and fierce feelings on both sides. Protesters insisted they were exercising free speech; critics countered that the action aimed to shut down a community space. The tension between freedom to protest and freedom to gather is old, but this time the protest directly impacted a cultural project in a building with a religious past.</w:t>
      </w:r>
      <w:r/>
    </w:p>
    <w:p>
      <w:pPr>
        <w:pStyle w:val="Heading2"/>
      </w:pPr>
      <w:r>
        <w:t>The cultural context , art, churches and old battles revived</w:t>
      </w:r>
      <w:r/>
    </w:p>
    <w:p>
      <w:r/>
      <w:r>
        <w:t>This isn’t the first time theatre has run headlong into religious objection. Historically, productions that challenged norms went on to become classics despite early outrage. UNSW commentary and historical threads show queer art and church spaces have a long, intertwined history worldwide, and clashes like this often reverberate well beyond a single show. What’s striking now is how quickly a community venue can be closed amid social media pressure, landlord intervention and headline news.</w:t>
      </w:r>
      <w:r/>
    </w:p>
    <w:p>
      <w:pPr>
        <w:pStyle w:val="Heading2"/>
      </w:pPr>
      <w:r>
        <w:t>What the closure means for artists and audiences right now</w:t>
      </w:r>
      <w:r/>
    </w:p>
    <w:p>
      <w:r/>
      <w:r>
        <w:t>A terminated lease or forced cessation isn’t just administrative; it costs time, money and momentum. ABC’s follow‑up reporting documents the lease termination and its immediate impact on performers, technicians and ticket‑holders. For artists, losing a dedicated queer space narrows the options for presenting work that may not fit mainstream venues. For audiences, it erodes safe places to gather. Practical steps: keep backup venue options in mind, document bookings and contracts carefully, and lean on arts networks for emergency support when venues face rapid closure.</w:t>
      </w:r>
      <w:r/>
    </w:p>
    <w:p>
      <w:pPr>
        <w:pStyle w:val="Heading2"/>
      </w:pPr>
      <w:r>
        <w:t>The bigger question , priorities for faith groups and civic action</w:t>
      </w:r>
      <w:r/>
    </w:p>
    <w:p>
      <w:r/>
      <w:r>
        <w:t>Some commentators asked whether the energy spent protesting might have more impact elsewhere , helping people sleeping rough, supporting refugees or volunteering with crisis services. That moral question was a recurring theme in coverage and opinion pieces that pointed out nearby social needs on the same night as the demonstrations. There’s a political and pastoral choice here: public witness through protest or public service through hands‑on care. Either approach can reflect faith values, but public reaction suggests many expected different priorities from established faith communities.</w:t>
      </w:r>
      <w:r/>
    </w:p>
    <w:p>
      <w:pPr>
        <w:pStyle w:val="Heading2"/>
      </w:pPr>
      <w:r>
        <w:t>How to think about rights, offence and community spaces going forward</w:t>
      </w:r>
      <w:r/>
    </w:p>
    <w:p>
      <w:r/>
      <w:r>
        <w:t>Democracy protects both the right to peaceful protest and the right to stage a performance. But when protests trigger landlord action and venue closures, the balance tilts and the costs are concrete. For organisers and venues, this episode underlines the importance of clear leases, community outreach to explain purpose, and contingency planning. For audiences and neighbours, it’s a reminder that cultural life depends on tolerance for difference , and that choosing not to attend remains a simple alternative to campaigning to close a space.</w:t>
      </w:r>
      <w:r/>
    </w:p>
    <w:p>
      <w:r/>
      <w:r>
        <w:t>It’s a small choice that can make every performance safer and every community stronger.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1">
        <w:r>
          <w:rPr>
            <w:color w:val="0000EE"/>
            <w:u w:val="single"/>
          </w:rPr>
          <w:t>[3]</w:t>
        </w:r>
      </w:hyperlink>
      <w:r>
        <w:t xml:space="preserve">- Paragraph 3: </w:t>
      </w:r>
      <w:hyperlink r:id="rId13">
        <w:r>
          <w:rPr>
            <w:color w:val="0000EE"/>
            <w:u w:val="single"/>
          </w:rPr>
          <w:t>[7]</w:t>
        </w:r>
      </w:hyperlink>
      <w:r>
        <w:t xml:space="preserve">, </w:t>
      </w:r>
      <w:hyperlink r:id="rId14">
        <w:r>
          <w:rPr>
            <w:color w:val="0000EE"/>
            <w:u w:val="single"/>
          </w:rPr>
          <w:t>[4]</w:t>
        </w:r>
      </w:hyperlink>
      <w:r>
        <w:t xml:space="preserve">- Paragraph 4: </w:t>
      </w:r>
      <w:hyperlink r:id="rId15">
        <w:r>
          <w:rPr>
            <w:color w:val="0000EE"/>
            <w:u w:val="single"/>
          </w:rPr>
          <w:t>[5]</w:t>
        </w:r>
      </w:hyperlink>
      <w:r>
        <w:t xml:space="preserve">, </w:t>
      </w:r>
      <w:hyperlink r:id="rId11">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11">
        <w:r>
          <w:rPr>
            <w:color w:val="0000EE"/>
            <w:u w:val="single"/>
          </w:rPr>
          <w:t>[3]</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https://whosoever.org/australias-divine-playhouse/</w:t>
        </w:r>
      </w:hyperlink>
      <w:r>
        <w:t xml:space="preserve"> - Please view link - unable to able to access data</w:t>
      </w:r>
      <w:r/>
    </w:p>
    <w:p>
      <w:pPr>
        <w:pStyle w:val="ListNumber"/>
        <w:spacing w:line="240" w:lineRule="auto"/>
        <w:ind w:left="720"/>
      </w:pPr>
      <w:r/>
      <w:hyperlink r:id="rId10">
        <w:r>
          <w:rPr>
            <w:color w:val="0000EE"/>
            <w:u w:val="single"/>
          </w:rPr>
          <w:t>https://www.ausleisure.com.au/news/sydneys-divine-playhouse-closes-days-after-opening-following-protests</w:t>
        </w:r>
      </w:hyperlink>
      <w:r>
        <w:t xml:space="preserve"> - This article reports on the rapid closure of Sydney's Divine Playhouse, a newly opened LGBTQIA+ arts venue, just days after its launch. The closure followed protests from Christian groups who alleged that the venue's programming mocked religious beliefs. The landlords issued a notice of breach, leading to the cessation of operations while legal issues are considered. The piece highlights the tension between artistic expression and religious sensitivities, sparking public debate about freedom of expression and the adaptive reuse of heritage buildings.</w:t>
      </w:r>
      <w:r/>
    </w:p>
    <w:p>
      <w:pPr>
        <w:pStyle w:val="ListNumber"/>
        <w:spacing w:line="240" w:lineRule="auto"/>
        <w:ind w:left="720"/>
      </w:pPr>
      <w:r/>
      <w:hyperlink r:id="rId11">
        <w:r>
          <w:rPr>
            <w:color w:val="0000EE"/>
            <w:u w:val="single"/>
          </w:rPr>
          <w:t>https://www.abc.net.au/news/2026-07-15/nsw-divine-playhouse-church-ordered-to-cease-offensive-trading/106915110</w:t>
        </w:r>
      </w:hyperlink>
      <w:r>
        <w:t xml:space="preserve"> - This article details the closure of the LGBTQIA+ pop-up club, Divine Playhouse, located in a deconsecrated church in Sydney's CBD. Following protests from Christian groups, the landlords ordered the venue to cease 'offensive trade' or face eviction. The piece discusses the protests, the accusations of blasphemy, and the subsequent legal actions, raising questions about the balance between freedom of expression and religious sensitivities in Australia.</w:t>
      </w:r>
      <w:r/>
    </w:p>
    <w:p>
      <w:pPr>
        <w:pStyle w:val="ListNumber"/>
        <w:spacing w:line="240" w:lineRule="auto"/>
        <w:ind w:left="720"/>
      </w:pPr>
      <w:r/>
      <w:hyperlink r:id="rId14">
        <w:r>
          <w:rPr>
            <w:color w:val="0000EE"/>
            <w:u w:val="single"/>
          </w:rPr>
          <w:t>https://www.catefaehrmann.org/defend_divine_playhouse</w:t>
        </w:r>
      </w:hyperlink>
      <w:r>
        <w:t xml:space="preserve"> - In this statement, NSW Greens MP Cate Faehrmann calls on the Minister for Music and Night-time Economy, John Graham, to publicly defend Divine Playhouse and the LGBTQIA+ community against coordinated attacks by conservative media commentators and right-wing Christian activists. Faehrmann emphasises the importance of supporting creative, independent venues like Divine Playhouse, which bring life, creativity, and community into the heart of Sydney.</w:t>
      </w:r>
      <w:r/>
    </w:p>
    <w:p>
      <w:pPr>
        <w:pStyle w:val="ListNumber"/>
        <w:spacing w:line="240" w:lineRule="auto"/>
        <w:ind w:left="720"/>
      </w:pPr>
      <w:r/>
      <w:hyperlink r:id="rId15">
        <w:r>
          <w:rPr>
            <w:color w:val="0000EE"/>
            <w:u w:val="single"/>
          </w:rPr>
          <w:t>https://www.abc.net.au/news/2026-07-20/lgbtqia-divine-playhouse-lease-terminated-former-sydney-church/106935874</w:t>
        </w:r>
      </w:hyperlink>
      <w:r>
        <w:t xml:space="preserve"> - This article reports on the termination of the lease for the LGBTQIA+ pop-up club, Divine Playhouse, operating in a deconsecrated church in Sydney's CBD. The landlords claimed the venue was used for 'offensive trade' following complaints from some members of the Christian community. The piece discusses the protests, the legal actions taken, and the broader implications for freedom of expression and the arts community in Sydney.</w:t>
      </w:r>
      <w:r/>
    </w:p>
    <w:p>
      <w:pPr>
        <w:pStyle w:val="ListNumber"/>
        <w:spacing w:line="240" w:lineRule="auto"/>
        <w:ind w:left="720"/>
      </w:pPr>
      <w:r/>
      <w:hyperlink r:id="rId12">
        <w:r>
          <w:rPr>
            <w:color w:val="0000EE"/>
            <w:u w:val="single"/>
          </w:rPr>
          <w:t>https://www.pedestrian.tv/news/sydney-divine-playhouse-shut-down-protests/</w:t>
        </w:r>
      </w:hyperlink>
      <w:r>
        <w:t xml:space="preserve"> - This article covers the forced closure of Sydney's Divine Playhouse, a queer arts venue, just one week after its opening. The venue, located in a heritage-listed former church, was shut down following protests from Christian groups who accused it of mocking religious faith. The piece discusses the protests, the closure, and the broader implications for the LGBTQIA+ community and the arts scene in Sydney.</w:t>
      </w:r>
      <w:r/>
    </w:p>
    <w:p>
      <w:pPr>
        <w:pStyle w:val="ListNumber"/>
        <w:spacing w:line="240" w:lineRule="auto"/>
        <w:ind w:left="720"/>
      </w:pPr>
      <w:r/>
      <w:hyperlink r:id="rId13">
        <w:r>
          <w:rPr>
            <w:color w:val="0000EE"/>
            <w:u w:val="single"/>
          </w:rPr>
          <w:t>https://www.unsw.edu.au/newsroom/news/2026/07/long-global-history-queer-art-churches</w:t>
        </w:r>
      </w:hyperlink>
      <w:r>
        <w:t xml:space="preserve"> - This article explores the long, global history of queer art in churches, using the recent closure of Sydney's Divine Playhouse as a case study. The piece discusses the intersection of queer performance and religious spaces, highlighting the challenges and opportunities presented by such collaborations. It also reflects on the broader implications for freedom of expression and the arts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hosoever.org/australias-divine-playhouse/" TargetMode="External"/><Relationship Id="rId10" Type="http://schemas.openxmlformats.org/officeDocument/2006/relationships/hyperlink" Target="https://www.ausleisure.com.au/news/sydneys-divine-playhouse-closes-days-after-opening-following-protests" TargetMode="External"/><Relationship Id="rId11" Type="http://schemas.openxmlformats.org/officeDocument/2006/relationships/hyperlink" Target="https://www.abc.net.au/news/2026-07-15/nsw-divine-playhouse-church-ordered-to-cease-offensive-trading/106915110" TargetMode="External"/><Relationship Id="rId12" Type="http://schemas.openxmlformats.org/officeDocument/2006/relationships/hyperlink" Target="https://www.pedestrian.tv/news/sydney-divine-playhouse-shut-down-protests/" TargetMode="External"/><Relationship Id="rId13" Type="http://schemas.openxmlformats.org/officeDocument/2006/relationships/hyperlink" Target="https://www.unsw.edu.au/newsroom/news/2026/07/long-global-history-queer-art-churches" TargetMode="External"/><Relationship Id="rId14" Type="http://schemas.openxmlformats.org/officeDocument/2006/relationships/hyperlink" Target="https://www.catefaehrmann.org/defend_divine_playhouse" TargetMode="External"/><Relationship Id="rId15" Type="http://schemas.openxmlformats.org/officeDocument/2006/relationships/hyperlink" Target="https://www.abc.net.au/news/2026-07-20/lgbtqia-divine-playhouse-lease-terminated-former-sydney-church/1069358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