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ACAB Flag Row at Lünen’s CSD: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Spotting tensions at a peaceful Pride march: locals, politicians and organisers in Lünen are debating a single ACAB flag that drew criticism , here’s what residents should know about free expression, safety and political messaging at community events.</w:t>
      </w:r>
      <w:r/>
    </w:p>
    <w:p>
      <w:r/>
      <w:r>
        <w:t>Essential Takeaways</w:t>
      </w:r>
      <w:r/>
      <w:r/>
    </w:p>
    <w:p>
      <w:pPr>
        <w:pStyle w:val="ListBullet"/>
        <w:spacing w:line="240" w:lineRule="auto"/>
        <w:ind w:left="720"/>
      </w:pPr>
      <w:r/>
      <w:r>
        <w:rPr>
          <w:b/>
        </w:rPr>
        <w:t>What happened:</w:t>
      </w:r>
      <w:r>
        <w:t xml:space="preserve"> A Pride parade in Lünen passed without violence, but a flag reading ACAB (All Cops Are Bastards) prompted complaints from some attending politicians.</w:t>
      </w:r>
      <w:r/>
    </w:p>
    <w:p>
      <w:pPr>
        <w:pStyle w:val="ListBullet"/>
        <w:spacing w:line="240" w:lineRule="auto"/>
        <w:ind w:left="720"/>
      </w:pPr>
      <w:r/>
      <w:r>
        <w:rPr>
          <w:b/>
        </w:rPr>
        <w:t>Organiser response:</w:t>
      </w:r>
      <w:r>
        <w:t xml:space="preserve"> The event organiser says the march remained peaceful and is addressing concerns while defending the right to protest.</w:t>
      </w:r>
      <w:r/>
    </w:p>
    <w:p>
      <w:pPr>
        <w:pStyle w:val="ListBullet"/>
        <w:spacing w:line="240" w:lineRule="auto"/>
        <w:ind w:left="720"/>
      </w:pPr>
      <w:r/>
      <w:r>
        <w:rPr>
          <w:b/>
        </w:rPr>
        <w:t>Context matters:</w:t>
      </w:r>
      <w:r>
        <w:t xml:space="preserve"> Similar controversies have flared at other German CSD events, making the balance between safety and expression a live issue.</w:t>
      </w:r>
      <w:r/>
    </w:p>
    <w:p>
      <w:pPr>
        <w:pStyle w:val="ListBullet"/>
        <w:spacing w:line="240" w:lineRule="auto"/>
        <w:ind w:left="720"/>
      </w:pPr>
      <w:r/>
      <w:r>
        <w:rPr>
          <w:b/>
        </w:rPr>
        <w:t>Practical note:</w:t>
      </w:r>
      <w:r>
        <w:t xml:space="preserve"> If you attend a CSD, expect diversity of views; soft boundaries on clothing and banners vary by city and organiser.</w:t>
      </w:r>
      <w:r/>
    </w:p>
    <w:p>
      <w:pPr>
        <w:pStyle w:val="ListBullet"/>
        <w:spacing w:line="240" w:lineRule="auto"/>
        <w:ind w:left="720"/>
      </w:pPr>
      <w:r/>
      <w:r>
        <w:rPr>
          <w:b/>
        </w:rPr>
        <w:t>Atmosphere:</w:t>
      </w:r>
      <w:r>
        <w:t xml:space="preserve"> Participants described the day as calm and colourful despite the debate, with an undercurrent of frustration and solidarity.</w:t>
      </w:r>
      <w:r/>
      <w:r/>
    </w:p>
    <w:p>
      <w:pPr>
        <w:pStyle w:val="Heading2"/>
      </w:pPr>
      <w:r>
        <w:t>A single banner that sparked a bigger conversation</w:t>
      </w:r>
      <w:r/>
    </w:p>
    <w:p>
      <w:r/>
      <w:r>
        <w:t>The most vivid image from Lünen’s CSD wasn’t a float or a costume but a plain flag with a blunt slogan, and that’s what pushed local politicians to voice displeasure. The march itself ran quietly, but the flag’s presence highlighted how a single visual can shift the mood. Organisers told reporters the event stayed peaceful, yet they’ve had to explain their decisions and field criticism from elected officials who joined the parade.</w:t>
      </w:r>
      <w:r/>
    </w:p>
    <w:p>
      <w:pPr>
        <w:pStyle w:val="Heading2"/>
      </w:pPr>
      <w:r>
        <w:t>Why “ACAB” provokes stronger reactions than you might expect</w:t>
      </w:r>
      <w:r/>
    </w:p>
    <w:p>
      <w:r/>
      <w:r>
        <w:t>The letters on that flag carry a charged meaning and a long history in protest subcultures, and in Germany those phrases often meet public scrutiny. Coverage elsewhere , notably recent incidents reported at larger CSDs , shows how quickly such symbolism can become the headline. For many attendees, the flag reads as system critique; for some politicians and members of the public, it feels antagonistic and inappropriate for a family-friendly community event.</w:t>
      </w:r>
      <w:r/>
    </w:p>
    <w:p>
      <w:pPr>
        <w:pStyle w:val="Heading2"/>
      </w:pPr>
      <w:r>
        <w:t>How organisers balance free speech and community safety</w:t>
      </w:r>
      <w:r/>
    </w:p>
    <w:p>
      <w:r/>
      <w:r>
        <w:t>Event teams face a real juggling act: protecting freedom of expression while keeping the space welcoming for everyone. The Lünen organiser insisted the march was safe and peaceful, which is the immediate priority for any public gathering. At the same time, small cities are increasingly writing or clarifying rules about banners and attire after spats in bigger cities put organisers on the defensive. If you help run or attend a CSD, it pays to check the event code of conduct in advance.</w:t>
      </w:r>
      <w:r/>
    </w:p>
    <w:p>
      <w:pPr>
        <w:pStyle w:val="Heading2"/>
      </w:pPr>
      <w:r>
        <w:t>Lessons from other German Pride events</w:t>
      </w:r>
      <w:r/>
    </w:p>
    <w:p>
      <w:r/>
      <w:r>
        <w:t>Incidents at larger CSDs have shown how quickly protests can escalate, and some activist groups have even been criticised publicly for crossing lines. Reporting from multiple German outlets underlines a pattern: when confrontational signs or actions appear, media attention intensifies and organisers are asked to explain. That dynamic pushes a conversation about who Pride is for, and whether policing and protest can be discussed without derailing celebrations.</w:t>
      </w:r>
      <w:r/>
    </w:p>
    <w:p>
      <w:pPr>
        <w:pStyle w:val="Heading2"/>
      </w:pPr>
      <w:r>
        <w:t>Practical advice for attendees and hosts</w:t>
      </w:r>
      <w:r/>
    </w:p>
    <w:p>
      <w:r/>
      <w:r>
        <w:t>If you’re going to a CSD this season, expect a mix of party and politics. Bring patience, wear what feels safe, and remember that other participants will hold different views. Hosts should publish clear guidance on banners, liaise with local authorities early, and prepare spokespeople to explain decisions calmly after the event. A little clarity up front can stop a single flag defining an entire day.</w:t>
      </w:r>
      <w:r/>
    </w:p>
    <w:p>
      <w:r/>
      <w:r>
        <w:t>It's a small row that nudges a bigger debate about expression, inclusivity and how communities hold space for disagreement.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11">
        <w:r>
          <w:rPr>
            <w:color w:val="0000EE"/>
            <w:u w:val="single"/>
          </w:rPr>
          <w:t>[4]</w:t>
        </w:r>
      </w:hyperlink>
      <w:r>
        <w:t xml:space="preserve">, </w:t>
      </w:r>
      <w:hyperlink r:id="rId14">
        <w:r>
          <w:rPr>
            <w:color w:val="0000EE"/>
            <w:u w:val="single"/>
          </w:rPr>
          <w:t>[7]</w:t>
        </w:r>
      </w:hyperlink>
      <w:r>
        <w:t xml:space="preserve">- Paragraph 5: </w:t>
      </w:r>
      <w:hyperlink r:id="rId10">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https://www.ruhrnachrichten.de/luenen/acab-banner-csd-luenen-kritik-politiker-veranstaltung-systemkritik-w1228290-2002168240/</w:t>
        </w:r>
      </w:hyperlink>
      <w:r>
        <w:t xml:space="preserve"> - Please view link - unable to able to access data</w:t>
      </w:r>
      <w:r/>
    </w:p>
    <w:p>
      <w:pPr>
        <w:pStyle w:val="ListNumber"/>
        <w:spacing w:line="240" w:lineRule="auto"/>
        <w:ind w:left="720"/>
      </w:pPr>
      <w:r/>
      <w:hyperlink r:id="rId9">
        <w:r>
          <w:rPr>
            <w:color w:val="0000EE"/>
            <w:u w:val="single"/>
          </w:rPr>
          <w:t>https://www.ruhrnachrichten.de/luenen/acab-banner-csd-luenen-kritik-politiker-veranstaltung-systemkritik-w1228290-2002168240/</w:t>
        </w:r>
      </w:hyperlink>
      <w:r>
        <w:t xml:space="preserve"> - The article discusses the controversy surrounding an 'ACAB' (All Cops Are Bastards) banner displayed at the Christopher Street Day (CSD) event in Lünen. Politicians attending the event expressed criticism, deeming the banner inappropriate for the occasion. The organisers responded by emphasising the banner's intent to highlight systemic issues rather than targeting individuals. The piece provides insights into the differing perspectives on the use of such symbols at public events.</w:t>
      </w:r>
      <w:r/>
    </w:p>
    <w:p>
      <w:pPr>
        <w:pStyle w:val="ListNumber"/>
        <w:spacing w:line="240" w:lineRule="auto"/>
        <w:ind w:left="720"/>
      </w:pPr>
      <w:r/>
      <w:hyperlink r:id="rId10">
        <w:r>
          <w:rPr>
            <w:color w:val="0000EE"/>
            <w:u w:val="single"/>
          </w:rPr>
          <w:t>https://www.ruhrnachrichten.de/luenen/polizei-luenen-acab-tattoo-gericht-angeklagt-koerperverletzung-gefaengnis-strafe-w888013-2001235111/</w:t>
        </w:r>
      </w:hyperlink>
      <w:r>
        <w:t xml:space="preserve"> - This article reports on a Lünen man with an 'ACAB' tattoo who was sentenced to prison for assaulting police officers. The individual had a history of confrontations with law enforcement, and the incident in question escalated to physical violence. The piece highlights the legal consequences of such actions and the broader implications of displaying anti-police symbols in public.</w:t>
      </w:r>
      <w:r/>
    </w:p>
    <w:p>
      <w:pPr>
        <w:pStyle w:val="ListNumber"/>
        <w:spacing w:line="240" w:lineRule="auto"/>
        <w:ind w:left="720"/>
      </w:pPr>
      <w:r/>
      <w:hyperlink r:id="rId11">
        <w:r>
          <w:rPr>
            <w:color w:val="0000EE"/>
            <w:u w:val="single"/>
          </w:rPr>
          <w:t>https://www.zeit.de/gesellschaft/zeitgeschehen/2023-07/stuttgart-csd-angriff-kritik</w:t>
        </w:r>
      </w:hyperlink>
      <w:r>
        <w:t xml:space="preserve"> - The article covers the attack on the Stuttgart CSD parade by alleged left-wing radicals, resulting in minor injuries. Politicians from various parties condemned the assault, with Stuttgart's mayor and Cem Özdemir expressing strong disapproval. The piece delves into the motivations behind the attack and the political reactions it provoked.</w:t>
      </w:r>
      <w:r/>
    </w:p>
    <w:p>
      <w:pPr>
        <w:pStyle w:val="ListNumber"/>
        <w:spacing w:line="240" w:lineRule="auto"/>
        <w:ind w:left="720"/>
      </w:pPr>
      <w:r/>
      <w:hyperlink r:id="rId12">
        <w:r>
          <w:rPr>
            <w:color w:val="0000EE"/>
            <w:u w:val="single"/>
          </w:rPr>
          <w:t>https://www.zeit.de/news/2023-07/27/kein-grundsaetzliches-recht-auf-fetisch-maske-beim-csd</w:t>
        </w:r>
      </w:hyperlink>
      <w:r>
        <w:t xml:space="preserve"> - This piece discusses the German government's stance on the wearing of fetish masks at CSD events. The Landesregierung clarified that such masks are not inherently protected by the right to free personality development and that their compliance with the state's assembly laws must be assessed on a case-by-case basis.</w:t>
      </w:r>
      <w:r/>
    </w:p>
    <w:p>
      <w:pPr>
        <w:pStyle w:val="ListNumber"/>
        <w:spacing w:line="240" w:lineRule="auto"/>
        <w:ind w:left="720"/>
      </w:pPr>
      <w:r/>
      <w:hyperlink r:id="rId13">
        <w:r>
          <w:rPr>
            <w:color w:val="0000EE"/>
            <w:u w:val="single"/>
          </w:rPr>
          <w:t>https://www.stuttgarter-zeitung.de/inhalt.nach-attacke-beim-csd-stuttgarter-antifa-aktionsbuendnis-distanziert-sich-von-angriff-beim-csd.acc45fe7-f29d-4c62-b0a2-67817b28254e.html</w:t>
        </w:r>
      </w:hyperlink>
      <w:r>
        <w:t xml:space="preserve"> - Following the attack on the Stuttgart CSD, the Stuttgart Antifa Action Alliance distanced itself from the violence. The group emphasised its commitment to peaceful protest and criticised the participation of the CDU in the event, highlighting internal disagreements within the left-wing community.</w:t>
      </w:r>
      <w:r/>
    </w:p>
    <w:p>
      <w:pPr>
        <w:pStyle w:val="ListNumber"/>
        <w:spacing w:line="240" w:lineRule="auto"/>
        <w:ind w:left="720"/>
      </w:pPr>
      <w:r/>
      <w:hyperlink r:id="rId14">
        <w:r>
          <w:rPr>
            <w:color w:val="0000EE"/>
            <w:u w:val="single"/>
          </w:rPr>
          <w:t>https://www.n-tv.de/panorama/Antifa-Gruppierung-startete-Angriff-auf-Stuttgarter-CSD-Umzug-article24296454.html</w:t>
        </w:r>
      </w:hyperlink>
      <w:r>
        <w:t xml:space="preserve"> - This article reports on the attack by an Antifa group on the Stuttgart CSD parade, resulting in injuries to several individuals, including police officers and the event organiser. The piece explores the reasons behind the attack, including the participation of the CDU, and the political reactions it elicited.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uhrnachrichten.de/luenen/acab-banner-csd-luenen-kritik-politiker-veranstaltung-systemkritik-w1228290-2002168240/" TargetMode="External"/><Relationship Id="rId10" Type="http://schemas.openxmlformats.org/officeDocument/2006/relationships/hyperlink" Target="https://www.ruhrnachrichten.de/luenen/polizei-luenen-acab-tattoo-gericht-angeklagt-koerperverletzung-gefaengnis-strafe-w888013-2001235111/" TargetMode="External"/><Relationship Id="rId11" Type="http://schemas.openxmlformats.org/officeDocument/2006/relationships/hyperlink" Target="https://www.zeit.de/gesellschaft/zeitgeschehen/2023-07/stuttgart-csd-angriff-kritik" TargetMode="External"/><Relationship Id="rId12" Type="http://schemas.openxmlformats.org/officeDocument/2006/relationships/hyperlink" Target="https://www.zeit.de/news/2023-07/27/kein-grundsaetzliches-recht-auf-fetisch-maske-beim-csd" TargetMode="External"/><Relationship Id="rId13" Type="http://schemas.openxmlformats.org/officeDocument/2006/relationships/hyperlink" Target="https://www.stuttgarter-zeitung.de/inhalt.nach-attacke-beim-csd-stuttgarter-antifa-aktionsbuendnis-distanziert-sich-von-angriff-beim-csd.acc45fe7-f29d-4c62-b0a2-67817b28254e.html" TargetMode="External"/><Relationship Id="rId14" Type="http://schemas.openxmlformats.org/officeDocument/2006/relationships/hyperlink" Target="https://www.n-tv.de/panorama/Antifa-Gruppierung-startete-Angriff-auf-Stuttgarter-CSD-Umzug-article2429645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