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GPs for LGBTQIA+ Care in Melbourne: Why Dr Nicholas Oxenburgh Is Turning Heads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Meet a new face in Melbourne primary care , Dr Nicholas Oxenburgh , a warm, experienced GP specialising in LGBTQIA+ health, gender-affirming care and sexual health, joining Doctors of South Melbourne. His arrival matters for patients seeking compassionate, expert support with hormones, HIV care and prevention.</w:t>
      </w:r>
      <w:r/>
    </w:p>
    <w:p>
      <w:r/>
      <w:r>
        <w:t>Essential Takeaways</w:t>
      </w:r>
      <w:r/>
      <w:r/>
    </w:p>
    <w:p>
      <w:pPr>
        <w:pStyle w:val="ListBullet"/>
        <w:spacing w:line="240" w:lineRule="auto"/>
        <w:ind w:left="720"/>
      </w:pPr>
      <w:r/>
      <w:r>
        <w:rPr>
          <w:b/>
        </w:rPr>
        <w:t>Specialist focus:</w:t>
      </w:r>
      <w:r>
        <w:t xml:space="preserve"> Dr Oxenburgh concentrates on gender-affirming care and initiating hormone therapy, offering a calm, supportive approach.</w:t>
      </w:r>
      <w:r/>
    </w:p>
    <w:p>
      <w:pPr>
        <w:pStyle w:val="ListBullet"/>
        <w:spacing w:line="240" w:lineRule="auto"/>
        <w:ind w:left="720"/>
      </w:pPr>
      <w:r/>
      <w:r>
        <w:rPr>
          <w:b/>
        </w:rPr>
        <w:t>HIV expertise:</w:t>
      </w:r>
      <w:r>
        <w:t xml:space="preserve"> He’s an HIV s100 prescriber, able to manage complex HIV care and prescribe PrEP where appropriate.</w:t>
      </w:r>
      <w:r/>
    </w:p>
    <w:p>
      <w:pPr>
        <w:pStyle w:val="ListBullet"/>
        <w:spacing w:line="240" w:lineRule="auto"/>
        <w:ind w:left="720"/>
      </w:pPr>
      <w:r/>
      <w:r>
        <w:rPr>
          <w:b/>
        </w:rPr>
        <w:t>Broad sexual health services:</w:t>
      </w:r>
      <w:r>
        <w:t xml:space="preserve"> He also provides preventive care, sexual health screening and tailored advice, with sensitivity to diverse identities.</w:t>
      </w:r>
      <w:r/>
    </w:p>
    <w:p>
      <w:pPr>
        <w:pStyle w:val="ListBullet"/>
        <w:spacing w:line="240" w:lineRule="auto"/>
        <w:ind w:left="720"/>
      </w:pPr>
      <w:r/>
      <w:r>
        <w:rPr>
          <w:b/>
        </w:rPr>
        <w:t>Accessible booking:</w:t>
      </w:r>
      <w:r>
        <w:t xml:space="preserve"> Appointments are available online or by phone at Doctors of South Melbourne, making it straightforward to connect.</w:t>
      </w:r>
      <w:r/>
    </w:p>
    <w:p>
      <w:pPr>
        <w:pStyle w:val="ListBullet"/>
        <w:spacing w:line="240" w:lineRule="auto"/>
        <w:ind w:left="720"/>
      </w:pPr>
      <w:r/>
      <w:r>
        <w:rPr>
          <w:b/>
        </w:rPr>
        <w:t>Patient-centred style:</w:t>
      </w:r>
      <w:r>
        <w:t xml:space="preserve"> He’s described as warm and compassionate, which matters when discussing intimate, identity-focused healthcare.</w:t>
      </w:r>
      <w:r/>
      <w:r/>
    </w:p>
    <w:p>
      <w:pPr>
        <w:pStyle w:val="Heading2"/>
      </w:pPr>
      <w:r>
        <w:t>Why this matters now: LGBTQIA+ primary care is changing, and access is crucial</w:t>
      </w:r>
      <w:r/>
    </w:p>
    <w:p>
      <w:r/>
      <w:r>
        <w:t>Melbourne’s healthcare scene has been catching up with demand for clinicians who combine clinical competence with cultural safety. According to LGBTQA+ health resources, clinics that specialise in queer health offer more inclusive pathways for screening, prevention and gender-affirming treatments. For many people, walking into a practice where a GP understands trans and non-binary experiences makes a quiet but profound difference. If you’ve felt nervous about bringing up hormones or PrEP, a welcoming GP can change that.</w:t>
      </w:r>
      <w:r/>
    </w:p>
    <w:p>
      <w:pPr>
        <w:pStyle w:val="Heading2"/>
      </w:pPr>
      <w:r>
        <w:t>What a s100 prescriber means for patients living with HIV</w:t>
      </w:r>
      <w:r/>
    </w:p>
    <w:p>
      <w:r/>
      <w:r>
        <w:t>Being an HIV s100 prescriber isn’t just a badge , it means a doctor can prescribe and manage subsidised antiretroviral therapies and provide ongoing, specialised care. Equality Health and similar services set out how s100 prescribers support continuity, drug access and monitoring. That expertise is especially useful if you’re newly diagnosed, switching regimens, or seeking PrEP as prevention. In short, you get clinical know-how plus a one-stop relationship for treatment and follow-up.</w:t>
      </w:r>
      <w:r/>
    </w:p>
    <w:p>
      <w:pPr>
        <w:pStyle w:val="Heading2"/>
      </w:pPr>
      <w:r>
        <w:t>Gender-affirming care in primary practice , how it often works</w:t>
      </w:r>
      <w:r/>
    </w:p>
    <w:p>
      <w:r/>
      <w:r>
        <w:t>Gender-affirming care in a GP setting typically begins with thoughtful conversations about goals, risks and timelines, then moves to baseline testing and, if agreed, initiation of hormone therapy. University health services and dedicated queer clinics outline step-by-step pathways that make the process clear and manageable. Practically, expect blood tests, discussion of fertility and consent, and regular reviews , all done with privacy and respect. Choosing a GP experienced in this area can reduce delays and the stress of navigating several services.</w:t>
      </w:r>
      <w:r/>
    </w:p>
    <w:p>
      <w:pPr>
        <w:pStyle w:val="Heading2"/>
      </w:pPr>
      <w:r>
        <w:t>Sexual health, prevention and practical screening</w:t>
      </w:r>
      <w:r/>
    </w:p>
    <w:p>
      <w:r/>
      <w:r>
        <w:t>Sexual health services in regionally diverse clinics now bundle STI screening, vaccination, PrEP counselling and routine prevention into one visit. Clinics like local sexual health units and private practices aim to normalise these conversations so testing feels routine rather than awkward. If you’re choosing a GP for sexual health, look for someone who offers non-judgemental screening, clear follow-up, and easy access to PrEP or vaccinations when needed.</w:t>
      </w:r>
      <w:r/>
    </w:p>
    <w:p>
      <w:pPr>
        <w:pStyle w:val="Heading2"/>
      </w:pPr>
      <w:r>
        <w:t>How to choose the right GP for you , quick checklist</w:t>
      </w:r>
      <w:r/>
    </w:p>
    <w:p>
      <w:r/>
      <w:r>
        <w:t>Think about rapport first: a warm bedside manner makes difficult conversations easier. Check clinical credentials next , experience with hormone initiation or s100 prescribing is a practical plus. Availability and ease of booking matter, so online appointments or direct phone lines help. Finally, consider what other services the practice offers: integrated sexual health clinics or links to community resources can save time and stress.</w:t>
      </w:r>
      <w:r/>
    </w:p>
    <w:p>
      <w:r/>
      <w:r>
        <w:t>It's a small change that can make big differences in care and confidence.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[7]</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https://www.doctorsofsouthmelbourne.com.au/welcome-dr-nicholas-oxenburgh/?utm_source=rss&amp;utm_medium=rss&amp;utm_campaign=welcome-dr-nicholas-oxenburgh</w:t>
        </w:r>
      </w:hyperlink>
      <w:r>
        <w:t xml:space="preserve"> - Please view link - unable to able to access data</w:t>
      </w:r>
      <w:r/>
    </w:p>
    <w:p>
      <w:pPr>
        <w:pStyle w:val="ListNumber"/>
        <w:spacing w:line="240" w:lineRule="auto"/>
        <w:ind w:left="720"/>
      </w:pPr>
      <w:r/>
      <w:hyperlink r:id="rId10">
        <w:r>
          <w:rPr>
            <w:color w:val="0000EE"/>
            <w:u w:val="single"/>
          </w:rPr>
          <w:t>https://claritymedical.com.au/lgbtqa-health/</w:t>
        </w:r>
      </w:hyperlink>
      <w:r>
        <w:t xml:space="preserve"> - Clarity Medical is dedicated to providing inclusive and respectful healthcare services tailored to the LGBTQIA+ community in Melbourne. Their offerings include general health check-ups, gender-affirming hormone therapy under the Informed Consent Model, sexual health screenings, and mental health support. The clinic emphasises creating a safe and welcoming environment where individuals can openly discuss their health concerns without fear of discrimination. Their team is committed to addressing specific health goals and providing compassionate care to meet the unique needs of the LGBTQIA+ community.</w:t>
      </w:r>
      <w:r/>
    </w:p>
    <w:p>
      <w:pPr>
        <w:pStyle w:val="ListNumber"/>
        <w:spacing w:line="240" w:lineRule="auto"/>
        <w:ind w:left="720"/>
      </w:pPr>
      <w:r/>
      <w:hyperlink r:id="rId11">
        <w:r>
          <w:rPr>
            <w:color w:val="0000EE"/>
            <w:u w:val="single"/>
          </w:rPr>
          <w:t>https://www.prismhealth.com.au/</w:t>
        </w:r>
      </w:hyperlink>
      <w:r>
        <w:t xml:space="preserve"> - Prism Health offers patient-centred, inclusive healthcare services focusing on the needs of young Trans and Gender Diverse individuals, as well as those living with HIV. Their services include gender-affirming care for adults and adolescents, psychological support, hormone therapy, sexual health care, and reproductive health services. The clinic practices the informed consent model, prioritising patient autonomy and well-being. Prism Health is committed to creating a safe, inclusive environment where every individual is treated with respect and dignity, ensuring personalised care that honours diverse identities and experiences.</w:t>
      </w:r>
      <w:r/>
    </w:p>
    <w:p>
      <w:pPr>
        <w:pStyle w:val="ListNumber"/>
        <w:spacing w:line="240" w:lineRule="auto"/>
        <w:ind w:left="720"/>
      </w:pPr>
      <w:r/>
      <w:hyperlink r:id="rId12">
        <w:r>
          <w:rPr>
            <w:color w:val="0000EE"/>
            <w:u w:val="single"/>
          </w:rPr>
          <w:t>https://www.equalityhealth.com.au/service/s100s/</w:t>
        </w:r>
      </w:hyperlink>
      <w:r>
        <w:t xml:space="preserve"> - Equality Health provides comprehensive S100 prescribing services tailored to the unique needs of the LGBTIQA+ community. Their knowledgeable and affirming GPs create a welcoming and inclusive environment where patients can openly discuss their health concerns and treatment options. S100 appointments involve thorough assessments and discussions about the appropriate use of specific medications for individuals living with chronic conditions. The clinic prioritises non-judgmental, supportive interactions to ensure patients feel safe and respected while addressing their health needs, empowering them with the knowledge and resources necessary to manage their health effectively.</w:t>
      </w:r>
      <w:r/>
    </w:p>
    <w:p>
      <w:pPr>
        <w:pStyle w:val="ListNumber"/>
        <w:spacing w:line="240" w:lineRule="auto"/>
        <w:ind w:left="720"/>
      </w:pPr>
      <w:r/>
      <w:hyperlink r:id="rId14">
        <w:r>
          <w:rPr>
            <w:color w:val="0000EE"/>
            <w:u w:val="single"/>
          </w:rPr>
          <w:t>https://tghealthclinic.com.au/about</w:t>
        </w:r>
      </w:hyperlink>
      <w:r>
        <w:t xml:space="preserve"> - TG Health Clinic is a private general practice in Melbourne providing patient-centred, evidence-based gender-affirming care in a calm, respectful environment. Their approach is based on informed consent, shared decision-making, and current clinical evidence, with every consultation centred on individual goals and circumstances. The clinic offers gender-affirming hormone therapy, general practice care, and ongoing support, ensuring unhurried, respectful consultations tailored to each patient's needs. TG Health Clinic is committed to providing comprehensive care for the trans and gender-diverse community, fostering a supportive and inclusive environment for all patients.</w:t>
      </w:r>
      <w:r/>
    </w:p>
    <w:p>
      <w:pPr>
        <w:pStyle w:val="ListNumber"/>
        <w:spacing w:line="240" w:lineRule="auto"/>
        <w:ind w:left="720"/>
      </w:pPr>
      <w:r/>
      <w:hyperlink r:id="rId15">
        <w:r>
          <w:rPr>
            <w:color w:val="0000EE"/>
            <w:u w:val="single"/>
          </w:rPr>
          <w:t>https://www.cranbournewestmc.com.au/ship-sexual-health/</w:t>
        </w:r>
      </w:hyperlink>
      <w:r>
        <w:t xml:space="preserve"> - SHIP Sexual Health Clinic at Cranbourne West Medical Centre offers a range of services including PrEP (HIV prevention), PEP (post-exposure), contraception, gender-affirming care, and Hepatitis B &amp; HIV management. Their S100-accredited prescriber, Daniel Sankar, provides bulk-billed services with quarterly reviews. The clinic offers daily oral PrEP medication to prevent HIV, emergency 28-day PEP medication within 72 hours of possible exposure, and various contraception options. Gender-affirming care includes hormone therapy under the informed consent model, with ongoing monitoring and LGBTQIA+ affirming services. Hepatitis B &amp; HIV management is provided by S100 prescribers on-site for ongoing care.</w:t>
      </w:r>
      <w:r/>
    </w:p>
    <w:p>
      <w:pPr>
        <w:pStyle w:val="ListNumber"/>
        <w:spacing w:line="240" w:lineRule="auto"/>
        <w:ind w:left="720"/>
      </w:pPr>
      <w:r/>
      <w:hyperlink r:id="rId13">
        <w:r>
          <w:rPr>
            <w:color w:val="0000EE"/>
            <w:u w:val="single"/>
          </w:rPr>
          <w:t>https://uhs.umich.edu/gender-affirming-care</w:t>
        </w:r>
      </w:hyperlink>
      <w:r>
        <w:t xml:space="preserve"> - University Health Service (UHS) at the University of Michigan is committed to providing safe, affirming, and inclusive healthcare services for trans and gender-diverse patients. Their goal is to offer high-quality, accessible care in a comfortable environment, ensuring that all patients receive respectful and non-discriminatory treatment. UHS's commitment aligns with the university's non-discrimination policy, which prohibits discrimination based on sex, sexual orientation, gender identity, or expression. The service aims to create a supportive space where individuals can access comprehensive healthcare tailored to their unique needs.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octorsofsouthmelbourne.com.au/welcome-dr-nicholas-oxenburgh/?utm_source=rss&amp;utm_medium=rss&amp;utm_campaign=welcome-dr-nicholas-oxenburgh" TargetMode="External"/><Relationship Id="rId10" Type="http://schemas.openxmlformats.org/officeDocument/2006/relationships/hyperlink" Target="https://claritymedical.com.au/lgbtqa-health/" TargetMode="External"/><Relationship Id="rId11" Type="http://schemas.openxmlformats.org/officeDocument/2006/relationships/hyperlink" Target="https://www.prismhealth.com.au/" TargetMode="External"/><Relationship Id="rId12" Type="http://schemas.openxmlformats.org/officeDocument/2006/relationships/hyperlink" Target="https://www.equalityhealth.com.au/service/s100s/" TargetMode="External"/><Relationship Id="rId13" Type="http://schemas.openxmlformats.org/officeDocument/2006/relationships/hyperlink" Target="https://uhs.umich.edu/gender-affirming-care" TargetMode="External"/><Relationship Id="rId14" Type="http://schemas.openxmlformats.org/officeDocument/2006/relationships/hyperlink" Target="https://tghealthclinic.com.au/about" TargetMode="External"/><Relationship Id="rId15" Type="http://schemas.openxmlformats.org/officeDocument/2006/relationships/hyperlink" Target="https://www.cranbournewestmc.com.au/ship-sexual-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